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240" w:lineRule="auto"/>
        <w:ind w:firstLine="0" w:firstLineChars="0"/>
        <w:jc w:val="lef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 xml:space="preserve">分类号: 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28"/>
          <w:szCs w:val="28"/>
          <w:u w:val="single"/>
        </w:rPr>
        <w:t xml:space="preserve">  </w:t>
      </w:r>
    </w:p>
    <w:p>
      <w:pPr>
        <w:wordWrap w:val="0"/>
        <w:spacing w:after="936" w:afterLines="300" w:line="240" w:lineRule="auto"/>
        <w:ind w:firstLine="0" w:firstLineChars="0"/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学  号：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</w:p>
    <w:p>
      <w:pPr>
        <w:widowControl/>
        <w:spacing w:after="936" w:afterLines="300" w:line="240" w:lineRule="auto"/>
        <w:ind w:firstLine="0" w:firstLineChars="0"/>
        <w:jc w:val="center"/>
        <w:rPr>
          <w:rFonts w:ascii="宋体" w:hAnsi="宋体" w:cs="宋体"/>
          <w:kern w:val="0"/>
          <w:szCs w:val="24"/>
        </w:rPr>
      </w:pPr>
      <w:r>
        <w:rPr>
          <w:rFonts w:ascii="宋体" w:hAnsi="宋体" w:cs="宋体"/>
          <w:kern w:val="0"/>
          <w:szCs w:val="24"/>
        </w:rPr>
        <w:drawing>
          <wp:inline distT="0" distB="0" distL="0" distR="0">
            <wp:extent cx="3962400" cy="1219200"/>
            <wp:effectExtent l="0" t="0" r="0" b="0"/>
            <wp:docPr id="36" name="图片 36" descr="C://Administrator/AppData/Roaming/Tencent/Users/65211241/QQ/WinTemp/RichOle/{1ACWT08H4$()$)A3XB`%G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//Administrator/AppData/Roaming/Tencent/Users/65211241/QQ/WinTemp/RichOle/{1ACWT08H4$()$)A3XB`%GV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260"/>
        </w:tabs>
        <w:spacing w:after="936" w:afterLines="300" w:line="240" w:lineRule="auto"/>
        <w:ind w:firstLine="0" w:firstLineChars="0"/>
        <w:jc w:val="center"/>
        <w:rPr>
          <w:rFonts w:eastAsia="楷体_GB2312"/>
          <w:b/>
          <w:sz w:val="52"/>
          <w:szCs w:val="52"/>
        </w:rPr>
      </w:pPr>
      <w:r>
        <w:rPr>
          <w:rFonts w:eastAsia="楷体_GB2312"/>
          <w:b/>
          <w:sz w:val="44"/>
          <w:szCs w:val="44"/>
        </w:rPr>
        <w:t xml:space="preserve">  </w:t>
      </w:r>
      <w:r>
        <w:rPr>
          <w:rFonts w:hint="eastAsia" w:eastAsia="楷体_GB2312"/>
          <w:b/>
          <w:sz w:val="52"/>
          <w:szCs w:val="52"/>
        </w:rPr>
        <w:t>本科生毕业论文（设计）</w:t>
      </w:r>
    </w:p>
    <w:p>
      <w:pPr>
        <w:spacing w:after="1248" w:afterLines="400" w:line="600" w:lineRule="exact"/>
        <w:ind w:firstLine="0" w:firstLineChars="0"/>
        <w:jc w:val="center"/>
        <w:rPr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题目：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××××××××××</w:t>
      </w:r>
      <w:r>
        <w:rPr>
          <w:rFonts w:hint="eastAsia" w:ascii="黑体" w:eastAsia="黑体"/>
          <w:sz w:val="36"/>
          <w:szCs w:val="36"/>
          <w:u w:val="single"/>
        </w:rPr>
        <w:t>系统的设计与实现</w:t>
      </w: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-6"/>
          <w:sz w:val="28"/>
          <w:szCs w:val="28"/>
          <w:u w:val="single"/>
        </w:rPr>
      </w:pPr>
      <w:r>
        <w:rPr>
          <w:rFonts w:hint="eastAsia" w:ascii="黑体" w:eastAsia="黑体"/>
          <w:spacing w:val="-6"/>
          <w:sz w:val="28"/>
          <w:szCs w:val="28"/>
        </w:rPr>
        <w:t xml:space="preserve">作  者   单   位 </w:t>
      </w:r>
      <w:r>
        <w:rPr>
          <w:rFonts w:hint="eastAsia" w:ascii="黑体" w:eastAsia="黑体"/>
          <w:spacing w:val="-6"/>
          <w:sz w:val="28"/>
          <w:szCs w:val="28"/>
          <w:u w:val="single"/>
        </w:rPr>
        <w:t xml:space="preserve">     </w:t>
      </w:r>
      <w:r>
        <w:rPr>
          <w:rFonts w:hint="eastAsia" w:ascii="黑体" w:eastAsia="黑体"/>
          <w:spacing w:val="-6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宋体"/>
          <w:spacing w:val="-6"/>
          <w:sz w:val="28"/>
          <w:szCs w:val="28"/>
          <w:u w:val="single"/>
        </w:rPr>
        <w:t xml:space="preserve">计算机科学学院         </w:t>
      </w: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16"/>
          <w:sz w:val="28"/>
          <w:szCs w:val="24"/>
        </w:rPr>
      </w:pPr>
      <w:r>
        <w:rPr>
          <w:rFonts w:hint="eastAsia" w:ascii="黑体" w:hAnsi="黑体" w:eastAsia="黑体"/>
          <w:snapToGrid w:val="0"/>
          <w:sz w:val="28"/>
          <w:szCs w:val="24"/>
        </w:rPr>
        <w:t xml:space="preserve">作  者  姓   名 </w:t>
      </w:r>
      <w:r>
        <w:rPr>
          <w:rFonts w:hint="eastAsia" w:ascii="黑体" w:hAnsi="黑体" w:eastAsia="黑体"/>
          <w:snapToGrid w:val="0"/>
          <w:sz w:val="28"/>
          <w:szCs w:val="24"/>
          <w:u w:val="single"/>
        </w:rPr>
        <w:t xml:space="preserve"> </w:t>
      </w:r>
      <w:r>
        <w:rPr>
          <w:rFonts w:hint="eastAsia" w:ascii="黑体" w:hAnsi="黑体" w:eastAsia="黑体" w:cs="楷体"/>
          <w:snapToGrid w:val="0"/>
          <w:sz w:val="28"/>
          <w:szCs w:val="24"/>
          <w:u w:val="single"/>
        </w:rPr>
        <w:t xml:space="preserve">      </w:t>
      </w:r>
      <w:r>
        <w:rPr>
          <w:rFonts w:hint="eastAsia" w:ascii="黑体" w:hAnsi="黑体" w:eastAsia="黑体" w:cs="楷体"/>
          <w:snapToGrid w:val="0"/>
          <w:sz w:val="28"/>
          <w:szCs w:val="24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楷体"/>
          <w:snapToGrid w:val="0"/>
          <w:sz w:val="28"/>
          <w:szCs w:val="24"/>
          <w:u w:val="single"/>
        </w:rPr>
        <w:t xml:space="preserve"> </w:t>
      </w:r>
      <w:r>
        <w:rPr>
          <w:rFonts w:hint="eastAsia" w:ascii="黑体" w:hAnsi="黑体" w:eastAsia="黑体"/>
          <w:snapToGrid w:val="0"/>
          <w:sz w:val="28"/>
          <w:szCs w:val="24"/>
          <w:u w:val="single"/>
        </w:rPr>
        <w:t xml:space="preserve">               </w:t>
      </w: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16"/>
          <w:sz w:val="28"/>
          <w:szCs w:val="24"/>
        </w:rPr>
      </w:pPr>
      <w:r>
        <w:rPr>
          <w:rFonts w:hint="eastAsia" w:ascii="黑体" w:hAnsi="黑体" w:eastAsia="黑体"/>
          <w:snapToGrid w:val="0"/>
          <w:spacing w:val="6"/>
          <w:sz w:val="28"/>
          <w:szCs w:val="24"/>
        </w:rPr>
        <w:t xml:space="preserve">专  业  班  级 </w:t>
      </w:r>
      <w:r>
        <w:rPr>
          <w:rFonts w:hint="eastAsia" w:ascii="黑体" w:hAnsi="黑体" w:eastAsia="黑体"/>
          <w:snapToGrid w:val="0"/>
          <w:spacing w:val="6"/>
          <w:sz w:val="28"/>
          <w:szCs w:val="24"/>
          <w:u w:val="single"/>
        </w:rPr>
        <w:t xml:space="preserve">  </w:t>
      </w:r>
      <w:r>
        <w:rPr>
          <w:rFonts w:hint="eastAsia" w:ascii="黑体" w:hAnsi="黑体" w:eastAsia="黑体" w:cs="宋体"/>
          <w:snapToGrid w:val="0"/>
          <w:spacing w:val="6"/>
          <w:sz w:val="28"/>
          <w:szCs w:val="24"/>
          <w:u w:val="single"/>
          <w:lang w:val="en-US" w:eastAsia="zh-CN"/>
        </w:rPr>
        <w:t xml:space="preserve">                      </w:t>
      </w:r>
      <w:r>
        <w:rPr>
          <w:rFonts w:hint="eastAsia" w:ascii="黑体" w:hAnsi="黑体" w:eastAsia="黑体" w:cs="宋体"/>
          <w:snapToGrid w:val="0"/>
          <w:spacing w:val="6"/>
          <w:sz w:val="28"/>
          <w:szCs w:val="24"/>
          <w:u w:val="single"/>
        </w:rPr>
        <w:t xml:space="preserve">   </w:t>
      </w:r>
    </w:p>
    <w:p>
      <w:pPr>
        <w:wordWrap w:val="0"/>
        <w:spacing w:line="240" w:lineRule="auto"/>
        <w:ind w:firstLine="1418" w:firstLineChars="0"/>
        <w:rPr>
          <w:rFonts w:ascii="黑体" w:hAnsi="黑体" w:eastAsia="黑体"/>
          <w:spacing w:val="16"/>
          <w:szCs w:val="24"/>
        </w:rPr>
      </w:pPr>
      <w:r>
        <w:rPr>
          <w:rFonts w:hint="eastAsia" w:ascii="黑体" w:hAnsi="黑体" w:eastAsia="黑体"/>
          <w:snapToGrid w:val="0"/>
          <w:spacing w:val="6"/>
          <w:sz w:val="28"/>
          <w:szCs w:val="24"/>
        </w:rPr>
        <w:t>指导教师（职称）</w:t>
      </w:r>
      <w:r>
        <w:rPr>
          <w:rFonts w:hint="eastAsia" w:ascii="黑体" w:hAnsi="黑体" w:eastAsia="黑体"/>
          <w:szCs w:val="24"/>
          <w:u w:val="single"/>
        </w:rPr>
        <w:t xml:space="preserve"> </w:t>
      </w:r>
      <w:r>
        <w:rPr>
          <w:rFonts w:hint="eastAsia" w:ascii="黑体" w:hAnsi="黑体" w:eastAsia="黑体"/>
          <w:szCs w:val="24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楷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楷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宋体"/>
          <w:sz w:val="28"/>
          <w:szCs w:val="28"/>
          <w:u w:val="single"/>
        </w:rPr>
        <w:t xml:space="preserve">         </w:t>
      </w:r>
    </w:p>
    <w:p>
      <w:pPr>
        <w:wordWrap w:val="0"/>
        <w:spacing w:line="240" w:lineRule="auto"/>
        <w:ind w:firstLine="1418" w:firstLineChars="0"/>
        <w:rPr>
          <w:b/>
          <w:sz w:val="28"/>
          <w:szCs w:val="28"/>
        </w:rPr>
      </w:pPr>
      <w:r>
        <w:rPr>
          <w:rFonts w:hint="eastAsia" w:ascii="黑体" w:hAnsi="黑体" w:eastAsia="黑体"/>
          <w:spacing w:val="-20"/>
          <w:sz w:val="28"/>
          <w:szCs w:val="28"/>
        </w:rPr>
        <w:t>论文（设计）完成时间</w:t>
      </w:r>
      <w:r>
        <w:rPr>
          <w:rFonts w:hint="eastAsia" w:ascii="黑体" w:hAnsi="黑体" w:eastAsia="黑体"/>
          <w:spacing w:val="-22"/>
          <w:sz w:val="28"/>
          <w:szCs w:val="28"/>
        </w:rPr>
        <w:t xml:space="preserve"> </w:t>
      </w:r>
      <w:r>
        <w:rPr>
          <w:rFonts w:hint="eastAsia" w:ascii="黑体" w:hAnsi="黑体" w:eastAsia="黑体"/>
          <w:spacing w:val="-22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宋体"/>
          <w:spacing w:val="-2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黑体" w:hAnsi="黑体" w:eastAsia="黑体" w:cs="宋体"/>
          <w:spacing w:val="-22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pacing w:val="-22"/>
          <w:sz w:val="28"/>
          <w:szCs w:val="28"/>
          <w:u w:val="single"/>
        </w:rPr>
        <w:t xml:space="preserve">     </w:t>
      </w:r>
    </w:p>
    <w:p>
      <w:pPr>
        <w:ind w:firstLine="0" w:firstLineChars="0"/>
        <w:rPr>
          <w:rFonts w:ascii="宋体" w:hAnsi="宋体"/>
          <w:b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pStyle w:val="21"/>
        <w:spacing w:before="0" w:after="312" w:afterLines="100" w:line="400" w:lineRule="exact"/>
        <w:jc w:val="center"/>
        <w:rPr>
          <w:rFonts w:ascii="黑体" w:hAnsi="黑体" w:eastAsia="黑体"/>
          <w:b w:val="0"/>
          <w:color w:val="auto"/>
          <w:sz w:val="24"/>
          <w:szCs w:val="24"/>
        </w:rPr>
      </w:pPr>
      <w:r>
        <w:rPr>
          <w:rFonts w:ascii="黑体" w:hAnsi="黑体" w:eastAsia="黑体"/>
          <w:b w:val="0"/>
          <w:color w:val="auto"/>
          <w:sz w:val="24"/>
          <w:szCs w:val="24"/>
          <w:lang w:val="zh-CN"/>
        </w:rPr>
        <w:t>目</w:t>
      </w:r>
      <w:r>
        <w:rPr>
          <w:rFonts w:hint="eastAsia" w:ascii="黑体" w:hAnsi="黑体" w:eastAsia="黑体"/>
          <w:b w:val="0"/>
          <w:color w:val="auto"/>
          <w:sz w:val="24"/>
          <w:szCs w:val="24"/>
          <w:lang w:val="zh-CN"/>
        </w:rPr>
        <w:t xml:space="preserve"> </w:t>
      </w:r>
      <w:r>
        <w:rPr>
          <w:rFonts w:ascii="黑体" w:hAnsi="黑体" w:eastAsia="黑体"/>
          <w:b w:val="0"/>
          <w:color w:val="auto"/>
          <w:sz w:val="24"/>
          <w:szCs w:val="24"/>
          <w:lang w:val="zh-CN"/>
        </w:rPr>
        <w:t>录</w:t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TOC \o "1-3" \h \z \u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_Toc19050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 w:val="0"/>
        </w:rPr>
        <w:t>摘 要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_Toc19050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_Toc2956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第一章 绪论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_Toc2956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_Toc4748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1.1课题研究背景和意义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_Toc4748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_Toc11912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1.2研究现状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_Toc11912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_Toc22286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1.3研究内容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_Toc22286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_Toc31170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第二章 开发平台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_Toc31170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_Toc18372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2.1 </w:t>
      </w:r>
      <w:r>
        <w:rPr>
          <w:rFonts w:hint="eastAsia" w:ascii="宋体" w:hAnsi="宋体" w:eastAsia="宋体" w:cs="宋体"/>
          <w:lang w:val="en-US" w:eastAsia="zh-CN"/>
        </w:rPr>
        <w:t>技术一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_Toc18372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_Toc23187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2.2 </w:t>
      </w:r>
      <w:r>
        <w:rPr>
          <w:rFonts w:hint="eastAsia" w:ascii="宋体" w:hAnsi="宋体" w:eastAsia="宋体" w:cs="宋体"/>
          <w:lang w:val="en-US" w:eastAsia="zh-CN"/>
        </w:rPr>
        <w:t>技术二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_Toc23187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_Toc3603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2.3 </w:t>
      </w:r>
      <w:r>
        <w:rPr>
          <w:rFonts w:hint="eastAsia" w:ascii="宋体" w:hAnsi="宋体" w:eastAsia="宋体" w:cs="宋体"/>
          <w:lang w:val="en-US" w:eastAsia="zh-CN"/>
        </w:rPr>
        <w:t>技术三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_Toc3603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_Toc18552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2.4 </w:t>
      </w:r>
      <w:r>
        <w:rPr>
          <w:rFonts w:hint="eastAsia" w:ascii="宋体" w:hAnsi="宋体" w:eastAsia="宋体" w:cs="宋体"/>
          <w:lang w:val="en-US" w:eastAsia="zh-CN"/>
        </w:rPr>
        <w:t>技术四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_Toc18552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_Toc4236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第三章 系统需求分析与总体设计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_Toc4236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_Toc12473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3.1需求分析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_Toc12473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_Toc3170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3.2系统总体结构设计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_Toc3170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_Toc5255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3.2.1系统总体结构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_Toc5255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_Toc31658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3.2.2系统的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架构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_Toc31658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_Toc5308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3.2.3系统的</w:t>
      </w:r>
      <w:r>
        <w:rPr>
          <w:rFonts w:hint="eastAsia" w:ascii="宋体" w:hAnsi="宋体" w:eastAsia="宋体" w:cs="宋体"/>
          <w:lang w:val="en-US" w:eastAsia="zh-CN"/>
        </w:rPr>
        <w:t>×××</w:t>
      </w:r>
      <w:r>
        <w:rPr>
          <w:rFonts w:hint="eastAsia" w:ascii="宋体" w:hAnsi="宋体" w:eastAsia="宋体" w:cs="宋体"/>
        </w:rPr>
        <w:t>架构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_Toc5308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_Toc13957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第四章 系统功能模块和数据库设计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_Toc13957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_Toc16607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4.1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功能模块设计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_Toc16607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_Toc28320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4.1.1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模块的设计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_Toc28320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_Toc27428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4.1.2 </w:t>
      </w:r>
      <w:r>
        <w:rPr>
          <w:rFonts w:hint="eastAsia" w:ascii="宋体" w:hAnsi="宋体" w:eastAsia="宋体" w:cs="宋体"/>
          <w:lang w:val="en-US" w:eastAsia="zh-CN"/>
        </w:rPr>
        <w:t>××××</w:t>
      </w:r>
      <w:r>
        <w:rPr>
          <w:rFonts w:hint="eastAsia" w:ascii="宋体" w:hAnsi="宋体" w:eastAsia="宋体" w:cs="宋体"/>
        </w:rPr>
        <w:t>模块的设计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_Toc27428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_Toc24495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4.1.3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模块的设计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_Toc24495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7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_Toc4472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4.2</w:t>
      </w:r>
      <w:r>
        <w:rPr>
          <w:rFonts w:hint="eastAsia" w:ascii="宋体" w:hAnsi="宋体" w:eastAsia="宋体" w:cs="宋体"/>
          <w:b w:val="0"/>
        </w:rPr>
        <w:t>×××</w:t>
      </w:r>
      <w:r>
        <w:rPr>
          <w:rFonts w:hint="eastAsia" w:ascii="宋体" w:hAnsi="宋体" w:eastAsia="宋体" w:cs="宋体"/>
        </w:rPr>
        <w:t>功能模块设计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_Toc4472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_Toc9424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4.2.1</w:t>
      </w:r>
      <w:r>
        <w:rPr>
          <w:rFonts w:hint="eastAsia" w:ascii="宋体" w:hAnsi="宋体" w:eastAsia="宋体" w:cs="宋体"/>
          <w:b w:val="0"/>
        </w:rPr>
        <w:t>×××</w:t>
      </w:r>
      <w:r>
        <w:rPr>
          <w:rFonts w:hint="eastAsia" w:ascii="宋体" w:hAnsi="宋体" w:eastAsia="宋体" w:cs="宋体"/>
        </w:rPr>
        <w:t>模块的设计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_Toc9424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_Toc11225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4.2.2</w:t>
      </w:r>
      <w:r>
        <w:rPr>
          <w:rFonts w:hint="eastAsia" w:ascii="宋体" w:hAnsi="宋体" w:eastAsia="宋体" w:cs="宋体"/>
          <w:b w:val="0"/>
        </w:rPr>
        <w:t>××××××</w:t>
      </w:r>
      <w:r>
        <w:rPr>
          <w:rFonts w:hint="eastAsia" w:ascii="宋体" w:hAnsi="宋体" w:eastAsia="宋体" w:cs="宋体"/>
        </w:rPr>
        <w:t>模块的设计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_Toc11225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_Toc25084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4.3 数据库设计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_Toc25084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_Toc29324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第五章 系统实现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_Toc29324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_Toc10724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5.1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_Toc10724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_Toc753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5.2</w:t>
      </w:r>
      <w:r>
        <w:rPr>
          <w:rFonts w:hint="eastAsia" w:ascii="宋体" w:hAnsi="宋体" w:eastAsia="宋体" w:cs="宋体"/>
          <w:b w:val="0"/>
        </w:rPr>
        <w:t>××××××××</w:t>
      </w:r>
      <w:r>
        <w:rPr>
          <w:rFonts w:hint="eastAsia" w:ascii="宋体" w:hAnsi="宋体" w:eastAsia="宋体" w:cs="宋体"/>
        </w:rPr>
        <w:t>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_Toc753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_Toc3065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5.3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模块的实现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_Toc3065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_Toc16388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5.3.1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模块功能的实现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_Toc16388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_Toc21357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5.3.2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功能的实现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_Toc21357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_Toc29639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5.3.3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功能的实现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_Toc29639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_Toc1895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5.4 </w:t>
      </w:r>
      <w:r>
        <w:rPr>
          <w:rFonts w:hint="eastAsia" w:ascii="宋体" w:hAnsi="宋体" w:eastAsia="宋体" w:cs="宋体"/>
          <w:b w:val="0"/>
        </w:rPr>
        <w:t>×××××</w:t>
      </w:r>
      <w:r>
        <w:rPr>
          <w:rFonts w:hint="eastAsia" w:ascii="宋体" w:hAnsi="宋体" w:eastAsia="宋体" w:cs="宋体"/>
        </w:rPr>
        <w:t>模块的实现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_Toc1895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_Toc8496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5.4.1 </w:t>
      </w:r>
      <w:r>
        <w:rPr>
          <w:rFonts w:hint="eastAsia" w:ascii="宋体" w:hAnsi="宋体" w:eastAsia="宋体" w:cs="宋体"/>
          <w:b w:val="0"/>
        </w:rPr>
        <w:t>××</w:t>
      </w:r>
      <w:r>
        <w:rPr>
          <w:rFonts w:hint="eastAsia" w:ascii="宋体" w:hAnsi="宋体" w:eastAsia="宋体" w:cs="宋体"/>
        </w:rPr>
        <w:t>模块的实现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_Toc8496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_Toc32202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5.4.2 </w:t>
      </w:r>
      <w:r>
        <w:rPr>
          <w:rFonts w:hint="eastAsia" w:ascii="宋体" w:hAnsi="宋体" w:eastAsia="宋体" w:cs="宋体"/>
          <w:b w:val="0"/>
        </w:rPr>
        <w:t>×××</w:t>
      </w:r>
      <w:r>
        <w:rPr>
          <w:rFonts w:hint="eastAsia" w:ascii="宋体" w:hAnsi="宋体" w:eastAsia="宋体" w:cs="宋体"/>
        </w:rPr>
        <w:t>的实现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_Toc32202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_Toc12877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第六章 系统测试与分析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_Toc12877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_Toc7484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6.1系统测试环境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_Toc7484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_Toc19642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6.2系统功能测试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_Toc19642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_Toc4172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6.2.1 </w:t>
      </w:r>
      <w:r>
        <w:rPr>
          <w:rFonts w:hint="eastAsia" w:ascii="宋体" w:hAnsi="宋体" w:eastAsia="宋体" w:cs="宋体"/>
          <w:b w:val="0"/>
        </w:rPr>
        <w:t>×××</w:t>
      </w:r>
      <w:r>
        <w:rPr>
          <w:rFonts w:hint="eastAsia" w:ascii="宋体" w:hAnsi="宋体" w:eastAsia="宋体" w:cs="宋体"/>
        </w:rPr>
        <w:t>功能的测试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_Toc4172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10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5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_Toc9891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 xml:space="preserve">6.2.2 </w:t>
      </w:r>
      <w:r>
        <w:rPr>
          <w:rFonts w:hint="eastAsia" w:ascii="宋体" w:hAnsi="宋体" w:eastAsia="宋体" w:cs="宋体"/>
          <w:b w:val="0"/>
        </w:rPr>
        <w:t>×××</w:t>
      </w:r>
      <w:r>
        <w:rPr>
          <w:rFonts w:hint="eastAsia" w:ascii="宋体" w:hAnsi="宋体" w:eastAsia="宋体" w:cs="宋体"/>
        </w:rPr>
        <w:t>功能的测试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_Toc9891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10"/>
        <w:tabs>
          <w:tab w:val="right" w:leader="dot" w:pos="8306"/>
          <w:tab w:val="clear" w:pos="829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_Toc31467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6.3 系统测试分析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_Toc31467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_Toc18653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第七章 结束语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_Toc18653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11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_Toc3224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 w:val="0"/>
          <w:szCs w:val="24"/>
        </w:rPr>
        <w:t>参考文献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_Toc3224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12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_Toc20200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Cs w:val="24"/>
        </w:rPr>
        <w:t>Abstract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_Toc20200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13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pStyle w:val="9"/>
        <w:tabs>
          <w:tab w:val="right" w:leader="dot" w:pos="8306"/>
        </w:tabs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\l _Toc23781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致  谢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PAGEREF _Toc23781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14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>
      <w:pPr>
        <w:ind w:firstLine="480"/>
      </w:pPr>
      <w:r>
        <w:rPr>
          <w:rFonts w:hint="eastAsia" w:ascii="宋体" w:hAnsi="宋体" w:eastAsia="宋体" w:cs="宋体"/>
        </w:rPr>
        <w:fldChar w:fldCharType="end"/>
      </w:r>
    </w:p>
    <w:p>
      <w:pPr>
        <w:spacing w:after="312" w:afterLines="100"/>
        <w:ind w:firstLine="0" w:firstLineChars="0"/>
        <w:jc w:val="center"/>
        <w:rPr>
          <w:rFonts w:ascii="宋体" w:hAnsi="宋体"/>
          <w:szCs w:val="24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宋体" w:hAnsi="宋体"/>
          <w:szCs w:val="24"/>
        </w:rPr>
        <w:br w:type="page"/>
      </w:r>
    </w:p>
    <w:p>
      <w:pPr>
        <w:spacing w:after="312" w:afterLines="100"/>
        <w:ind w:firstLine="0" w:firstLineChars="0"/>
        <w:jc w:val="center"/>
        <w:rPr>
          <w:rFonts w:ascii="宋体" w:hAnsi="宋体"/>
          <w:szCs w:val="24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××××××</w:t>
      </w:r>
      <w:r>
        <w:rPr>
          <w:rFonts w:hint="eastAsia" w:ascii="黑体" w:hAnsi="黑体" w:eastAsia="黑体"/>
          <w:sz w:val="32"/>
          <w:szCs w:val="32"/>
        </w:rPr>
        <w:t>系统的设计与实现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题目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ind w:firstLine="0" w:firstLineChars="0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姓名</w:t>
      </w: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</w:rPr>
      </w:pPr>
      <w:bookmarkStart w:id="0" w:name="_Toc421273568"/>
      <w:bookmarkStart w:id="1" w:name="_Toc421273315"/>
      <w:r>
        <w:t>(</w:t>
      </w:r>
      <w:r>
        <w:rPr>
          <w:rFonts w:asciiTheme="minorEastAsia" w:hAnsiTheme="minorEastAsia" w:eastAsiaTheme="minorEastAsia"/>
        </w:rPr>
        <w:t>陕西师范大学计算机科学学院，陕西西安，710119)</w:t>
      </w:r>
    </w:p>
    <w:bookmarkEnd w:id="0"/>
    <w:bookmarkEnd w:id="1"/>
    <w:p>
      <w:pPr>
        <w:pStyle w:val="20"/>
        <w:spacing w:before="0" w:beforeLines="0" w:after="0" w:afterLines="0"/>
        <w:outlineLvl w:val="9"/>
        <w:rPr>
          <w:rFonts w:ascii="Times New Roman" w:hAnsi="Times New Roman" w:eastAsia="楷体"/>
          <w:b w:val="0"/>
        </w:rPr>
      </w:pPr>
      <w:bookmarkStart w:id="2" w:name="_Toc422209963"/>
      <w:bookmarkStart w:id="3" w:name="_Toc19050"/>
      <w:r>
        <w:rPr>
          <w:rFonts w:ascii="Times New Roman" w:hAnsi="Times New Roman"/>
          <w:b w:val="0"/>
        </w:rPr>
        <w:t>摘 要：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ascii="楷体" w:hAnsi="楷体" w:eastAsia="楷体"/>
          <w:b w:val="0"/>
        </w:rPr>
        <w:t>。</w:t>
      </w:r>
      <w:bookmarkEnd w:id="2"/>
      <w:bookmarkEnd w:id="3"/>
    </w:p>
    <w:p>
      <w:pPr>
        <w:ind w:firstLine="0" w:firstLineChars="0"/>
        <w:rPr>
          <w:rFonts w:eastAsia="楷体"/>
          <w:snapToGrid w:val="0"/>
          <w:szCs w:val="24"/>
        </w:rPr>
      </w:pPr>
      <w:r>
        <w:rPr>
          <w:rFonts w:eastAsia="黑体"/>
          <w:snapToGrid w:val="0"/>
          <w:szCs w:val="24"/>
        </w:rPr>
        <w:t>关键词：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词语一</w:t>
      </w:r>
      <w:r>
        <w:rPr>
          <w:rFonts w:ascii="楷体" w:hAnsi="楷体" w:eastAsia="楷体"/>
          <w:snapToGrid w:val="0"/>
          <w:szCs w:val="24"/>
        </w:rPr>
        <w:t>；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词语二</w:t>
      </w:r>
      <w:r>
        <w:rPr>
          <w:rFonts w:ascii="楷体" w:hAnsi="楷体" w:eastAsia="楷体"/>
          <w:snapToGrid w:val="0"/>
          <w:szCs w:val="24"/>
        </w:rPr>
        <w:t>；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词语三</w:t>
      </w:r>
      <w:r>
        <w:rPr>
          <w:rFonts w:ascii="楷体" w:hAnsi="楷体" w:eastAsia="楷体"/>
          <w:snapToGrid w:val="0"/>
          <w:szCs w:val="24"/>
        </w:rPr>
        <w:t>；</w:t>
      </w:r>
      <w:r>
        <w:rPr>
          <w:rFonts w:hint="eastAsia" w:ascii="楷体" w:hAnsi="楷体" w:eastAsia="楷体"/>
          <w:snapToGrid w:val="0"/>
          <w:szCs w:val="24"/>
          <w:lang w:val="en-US" w:eastAsia="zh-CN"/>
        </w:rPr>
        <w:t>词语四</w:t>
      </w:r>
    </w:p>
    <w:p>
      <w:pPr>
        <w:pStyle w:val="2"/>
        <w:spacing w:before="312" w:after="312"/>
      </w:pPr>
      <w:bookmarkStart w:id="4" w:name="_Toc421272736"/>
      <w:bookmarkStart w:id="5" w:name="_Toc421273316"/>
      <w:bookmarkStart w:id="6" w:name="_Toc422209964"/>
      <w:bookmarkStart w:id="7" w:name="_Toc421273048"/>
      <w:bookmarkStart w:id="8" w:name="_Toc2956"/>
      <w:r>
        <w:rPr>
          <w:rFonts w:hint="eastAsia"/>
        </w:rPr>
        <w:t>第一章 绪论</w:t>
      </w:r>
      <w:bookmarkEnd w:id="4"/>
      <w:bookmarkEnd w:id="5"/>
      <w:bookmarkEnd w:id="6"/>
      <w:bookmarkEnd w:id="7"/>
      <w:bookmarkEnd w:id="8"/>
    </w:p>
    <w:p>
      <w:pPr>
        <w:pStyle w:val="3"/>
        <w:spacing w:before="312"/>
      </w:pPr>
      <w:bookmarkStart w:id="9" w:name="_Toc421273049"/>
      <w:bookmarkStart w:id="10" w:name="_Toc421273317"/>
      <w:bookmarkStart w:id="11" w:name="_Toc421272737"/>
      <w:bookmarkStart w:id="12" w:name="_Toc422209965"/>
      <w:bookmarkStart w:id="13" w:name="_Toc4748"/>
      <w:r>
        <w:rPr>
          <w:rFonts w:hint="eastAsia" w:ascii="宋体" w:hAnsi="宋体" w:cs="宋体"/>
        </w:rPr>
        <w:t>1.1</w:t>
      </w:r>
      <w:r>
        <w:t>课题研究背景和意义</w:t>
      </w:r>
      <w:bookmarkEnd w:id="9"/>
      <w:bookmarkEnd w:id="10"/>
      <w:bookmarkEnd w:id="11"/>
      <w:bookmarkEnd w:id="12"/>
      <w:bookmarkEnd w:id="13"/>
    </w:p>
    <w:p>
      <w:pPr>
        <w:ind w:firstLine="480"/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</w:t>
      </w:r>
      <w:bookmarkStart w:id="198" w:name="_GoBack"/>
      <w:bookmarkEnd w:id="198"/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楷体" w:hAnsi="楷体" w:eastAsia="楷体"/>
          <w:b w:val="0"/>
          <w:lang w:eastAsia="zh-CN"/>
        </w:rPr>
        <w:t>。</w:t>
      </w:r>
      <w:r>
        <w:t>为了</w:t>
      </w:r>
      <w:r>
        <w:rPr>
          <w:rFonts w:hint="eastAsia" w:ascii="楷体" w:hAnsi="楷体" w:eastAsia="楷体"/>
          <w:b w:val="0"/>
        </w:rPr>
        <w:t>××××××××××××</w:t>
      </w:r>
      <w:r>
        <w:t>，满足</w:t>
      </w:r>
      <w:r>
        <w:rPr>
          <w:rFonts w:hint="eastAsia" w:ascii="楷体" w:hAnsi="楷体" w:eastAsia="楷体"/>
          <w:b w:val="0"/>
        </w:rPr>
        <w:t>××××××××××××××××××××××××××××××××</w:t>
      </w:r>
      <w:r>
        <w:t>，本文将实现</w:t>
      </w:r>
      <w:r>
        <w:rPr>
          <w:rFonts w:hint="eastAsia" w:ascii="楷体" w:hAnsi="楷体" w:eastAsia="楷体"/>
          <w:b w:val="0"/>
        </w:rPr>
        <w:t>××××××</w:t>
      </w:r>
      <w:r>
        <w:t>系统。</w:t>
      </w:r>
    </w:p>
    <w:p>
      <w:pPr>
        <w:pStyle w:val="3"/>
        <w:spacing w:before="312"/>
      </w:pPr>
      <w:bookmarkStart w:id="14" w:name="_Toc421273050"/>
      <w:bookmarkStart w:id="15" w:name="_Toc421272738"/>
      <w:bookmarkStart w:id="16" w:name="_Toc422209966"/>
      <w:bookmarkStart w:id="17" w:name="_Toc421273318"/>
      <w:bookmarkStart w:id="18" w:name="_Toc11912"/>
      <w:r>
        <w:t>1.2研究现状</w:t>
      </w:r>
      <w:bookmarkEnd w:id="14"/>
      <w:bookmarkEnd w:id="15"/>
      <w:bookmarkEnd w:id="16"/>
      <w:bookmarkEnd w:id="17"/>
      <w:bookmarkEnd w:id="18"/>
    </w:p>
    <w:p>
      <w:pPr>
        <w:ind w:firstLine="480"/>
        <w:rPr>
          <w:rFonts w:hint="eastAsia" w:ascii="楷体" w:hAnsi="楷体" w:eastAsia="楷体"/>
          <w:b w:val="0"/>
          <w:lang w:eastAsia="zh-CN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楷体" w:hAnsi="楷体" w:eastAsia="楷体"/>
          <w:b w:val="0"/>
          <w:lang w:eastAsia="zh-CN"/>
        </w:rPr>
        <w:t>。</w:t>
      </w:r>
    </w:p>
    <w:p>
      <w:pPr>
        <w:ind w:firstLine="480"/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</w:t>
      </w:r>
      <w:r>
        <w:t>。</w:t>
      </w:r>
    </w:p>
    <w:p>
      <w:pPr>
        <w:pStyle w:val="3"/>
        <w:spacing w:before="312"/>
      </w:pPr>
      <w:bookmarkStart w:id="19" w:name="_Toc421272739"/>
      <w:bookmarkStart w:id="20" w:name="_Toc422209967"/>
      <w:bookmarkStart w:id="21" w:name="_Toc421273319"/>
      <w:bookmarkStart w:id="22" w:name="_Toc421273051"/>
      <w:bookmarkStart w:id="23" w:name="_Toc22286"/>
      <w:r>
        <w:t>1.3研究内容</w:t>
      </w:r>
      <w:bookmarkEnd w:id="19"/>
      <w:bookmarkEnd w:id="20"/>
      <w:bookmarkEnd w:id="21"/>
      <w:bookmarkEnd w:id="22"/>
      <w:bookmarkEnd w:id="23"/>
    </w:p>
    <w:p>
      <w:pPr>
        <w:ind w:firstLine="480"/>
      </w:pPr>
      <w:r>
        <w:t>本文主要研究</w:t>
      </w:r>
      <w:r>
        <w:rPr>
          <w:rFonts w:hint="eastAsia" w:ascii="楷体" w:hAnsi="楷体" w:eastAsia="楷体"/>
          <w:b w:val="0"/>
        </w:rPr>
        <w:t>×××××××××××××××</w:t>
      </w:r>
      <w:r>
        <w:t>系统。首先解释</w:t>
      </w:r>
      <w:r>
        <w:rPr>
          <w:rFonts w:hint="eastAsia" w:ascii="楷体" w:hAnsi="楷体" w:eastAsia="楷体"/>
          <w:b w:val="0"/>
        </w:rPr>
        <w:t>×××</w:t>
      </w:r>
      <w:r>
        <w:t>、</w:t>
      </w:r>
      <w:r>
        <w:rPr>
          <w:rFonts w:hint="eastAsia" w:ascii="楷体" w:hAnsi="楷体" w:eastAsia="楷体"/>
          <w:b w:val="0"/>
        </w:rPr>
        <w:t>×××××××××</w:t>
      </w:r>
      <w:r>
        <w:t>，然后针对</w:t>
      </w:r>
      <w:r>
        <w:rPr>
          <w:rFonts w:hint="eastAsia" w:ascii="楷体" w:hAnsi="楷体" w:eastAsia="楷体"/>
          <w:b w:val="0"/>
        </w:rPr>
        <w:t>×××××××××</w:t>
      </w:r>
      <w:r>
        <w:t>，设计系统功能模块并实现了</w:t>
      </w:r>
      <w:r>
        <w:rPr>
          <w:rFonts w:hint="eastAsia" w:ascii="楷体" w:hAnsi="楷体" w:eastAsia="楷体"/>
          <w:b w:val="0"/>
        </w:rPr>
        <w:t>×××××××××</w:t>
      </w:r>
      <w:r>
        <w:t>的功能。最后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</w:t>
      </w:r>
      <w:r>
        <w:t>。</w:t>
      </w:r>
    </w:p>
    <w:p>
      <w:pPr>
        <w:pStyle w:val="2"/>
        <w:spacing w:before="312" w:after="312"/>
      </w:pPr>
      <w:bookmarkStart w:id="24" w:name="_Toc421273052"/>
      <w:bookmarkStart w:id="25" w:name="_Toc421272740"/>
      <w:bookmarkStart w:id="26" w:name="_Toc422209968"/>
      <w:bookmarkStart w:id="27" w:name="_Toc421273320"/>
      <w:bookmarkStart w:id="28" w:name="_Toc31170"/>
      <w:r>
        <w:t>第二章 开发平台</w:t>
      </w:r>
      <w:bookmarkEnd w:id="24"/>
      <w:bookmarkEnd w:id="25"/>
      <w:bookmarkEnd w:id="26"/>
      <w:bookmarkEnd w:id="27"/>
      <w:bookmarkEnd w:id="28"/>
    </w:p>
    <w:p>
      <w:pPr>
        <w:ind w:firstLine="480"/>
      </w:pPr>
      <w:r>
        <w:t>本系统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t>。</w:t>
      </w:r>
    </w:p>
    <w:p>
      <w:pPr>
        <w:pStyle w:val="3"/>
        <w:spacing w:before="312"/>
      </w:pPr>
      <w:bookmarkStart w:id="29" w:name="_Toc421273053"/>
      <w:bookmarkStart w:id="30" w:name="_Toc422209969"/>
      <w:bookmarkStart w:id="31" w:name="_Toc421273321"/>
      <w:bookmarkStart w:id="32" w:name="_Toc421272741"/>
      <w:bookmarkStart w:id="33" w:name="_Toc18372"/>
      <w:r>
        <w:t xml:space="preserve">2.1 </w:t>
      </w:r>
      <w:bookmarkEnd w:id="29"/>
      <w:bookmarkEnd w:id="30"/>
      <w:bookmarkEnd w:id="31"/>
      <w:bookmarkEnd w:id="32"/>
      <w:r>
        <w:rPr>
          <w:rFonts w:hint="eastAsia"/>
          <w:lang w:val="en-US" w:eastAsia="zh-CN"/>
        </w:rPr>
        <w:t>技术一</w:t>
      </w:r>
      <w:bookmarkEnd w:id="33"/>
    </w:p>
    <w:p>
      <w:pPr>
        <w:ind w:firstLine="480"/>
      </w:pPr>
      <w:r>
        <w:rPr>
          <w:rFonts w:hint="eastAsia" w:ascii="楷体" w:hAnsi="楷体" w:eastAsia="楷体"/>
          <w:b w:val="0"/>
          <w:lang w:val="en-US" w:eastAsia="zh-CN"/>
        </w:rPr>
        <w:t>（技术一的简介）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t>。</w:t>
      </w:r>
    </w:p>
    <w:p>
      <w:pPr>
        <w:pStyle w:val="3"/>
        <w:spacing w:before="312"/>
      </w:pPr>
      <w:bookmarkStart w:id="34" w:name="_Toc421272742"/>
      <w:bookmarkStart w:id="35" w:name="_Toc421273322"/>
      <w:bookmarkStart w:id="36" w:name="_Toc421273054"/>
      <w:bookmarkStart w:id="37" w:name="_Toc422209970"/>
      <w:bookmarkStart w:id="38" w:name="_Toc23187"/>
      <w:r>
        <w:t xml:space="preserve">2.2 </w:t>
      </w:r>
      <w:bookmarkEnd w:id="34"/>
      <w:bookmarkEnd w:id="35"/>
      <w:bookmarkEnd w:id="36"/>
      <w:bookmarkEnd w:id="37"/>
      <w:r>
        <w:rPr>
          <w:rFonts w:hint="eastAsia"/>
          <w:lang w:val="en-US" w:eastAsia="zh-CN"/>
        </w:rPr>
        <w:t>技术二</w:t>
      </w:r>
      <w:bookmarkEnd w:id="38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  <w:lang w:val="en-US" w:eastAsia="zh-CN"/>
        </w:rPr>
        <w:t>（技术二的简介）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pStyle w:val="3"/>
        <w:spacing w:before="312"/>
      </w:pPr>
      <w:bookmarkStart w:id="39" w:name="_Toc421273055"/>
      <w:bookmarkStart w:id="40" w:name="_Toc421272743"/>
      <w:bookmarkStart w:id="41" w:name="_Toc421273323"/>
      <w:bookmarkStart w:id="42" w:name="_Toc422209971"/>
      <w:bookmarkStart w:id="43" w:name="_Toc3603"/>
      <w:r>
        <w:t xml:space="preserve">2.3 </w:t>
      </w:r>
      <w:bookmarkEnd w:id="39"/>
      <w:bookmarkEnd w:id="40"/>
      <w:bookmarkEnd w:id="41"/>
      <w:bookmarkEnd w:id="42"/>
      <w:r>
        <w:rPr>
          <w:rFonts w:hint="eastAsia"/>
          <w:lang w:val="en-US" w:eastAsia="zh-CN"/>
        </w:rPr>
        <w:t>技术三</w:t>
      </w:r>
      <w:bookmarkEnd w:id="43"/>
    </w:p>
    <w:p>
      <w:pPr>
        <w:ind w:firstLine="480"/>
        <w:rPr>
          <w:szCs w:val="24"/>
        </w:rPr>
      </w:pPr>
      <w:bookmarkStart w:id="44" w:name="_Toc421273324"/>
      <w:bookmarkStart w:id="45" w:name="_Toc421273056"/>
      <w:bookmarkStart w:id="46" w:name="_Toc422209972"/>
      <w:bookmarkStart w:id="47" w:name="_Toc421272744"/>
      <w:r>
        <w:rPr>
          <w:rFonts w:hint="eastAsia" w:ascii="楷体" w:hAnsi="楷体" w:eastAsia="楷体"/>
          <w:b w:val="0"/>
          <w:lang w:val="en-US" w:eastAsia="zh-CN"/>
        </w:rPr>
        <w:t>（技术三的简介）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pStyle w:val="3"/>
        <w:spacing w:before="312"/>
      </w:pPr>
      <w:bookmarkStart w:id="48" w:name="_Toc18552"/>
      <w:r>
        <w:t xml:space="preserve">2.4 </w:t>
      </w:r>
      <w:bookmarkEnd w:id="44"/>
      <w:bookmarkEnd w:id="45"/>
      <w:bookmarkEnd w:id="46"/>
      <w:bookmarkEnd w:id="47"/>
      <w:r>
        <w:rPr>
          <w:rFonts w:hint="eastAsia"/>
          <w:lang w:val="en-US" w:eastAsia="zh-CN"/>
        </w:rPr>
        <w:t>技术四</w:t>
      </w:r>
      <w:bookmarkEnd w:id="48"/>
      <w:r>
        <w:tab/>
      </w:r>
    </w:p>
    <w:p>
      <w:pPr>
        <w:ind w:firstLine="480"/>
        <w:rPr>
          <w:szCs w:val="24"/>
        </w:rPr>
      </w:pPr>
      <w:bookmarkStart w:id="49" w:name="_Toc421272745"/>
      <w:bookmarkStart w:id="50" w:name="_Toc421273057"/>
      <w:bookmarkStart w:id="51" w:name="_Toc421273325"/>
      <w:bookmarkStart w:id="52" w:name="_Toc422209973"/>
      <w:r>
        <w:rPr>
          <w:rFonts w:hint="eastAsia" w:ascii="楷体" w:hAnsi="楷体" w:eastAsia="楷体"/>
          <w:b w:val="0"/>
          <w:lang w:val="en-US" w:eastAsia="zh-CN"/>
        </w:rPr>
        <w:t>（技术四的简介）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pStyle w:val="2"/>
        <w:spacing w:before="312" w:after="312"/>
      </w:pPr>
      <w:bookmarkStart w:id="53" w:name="_Toc4236"/>
      <w:r>
        <w:t>第三章 系统需求分析与总体设计</w:t>
      </w:r>
      <w:bookmarkEnd w:id="49"/>
      <w:bookmarkEnd w:id="50"/>
      <w:bookmarkEnd w:id="51"/>
      <w:bookmarkEnd w:id="52"/>
      <w:bookmarkEnd w:id="53"/>
      <w:r>
        <w:tab/>
      </w:r>
    </w:p>
    <w:p>
      <w:pPr>
        <w:pStyle w:val="3"/>
        <w:spacing w:before="312"/>
      </w:pPr>
      <w:bookmarkStart w:id="54" w:name="_Toc421273326"/>
      <w:bookmarkStart w:id="55" w:name="_Toc422209974"/>
      <w:bookmarkStart w:id="56" w:name="_Toc421273058"/>
      <w:bookmarkStart w:id="57" w:name="_Toc421272746"/>
      <w:bookmarkStart w:id="58" w:name="_Toc12473"/>
      <w:r>
        <w:t>3.1需求分析</w:t>
      </w:r>
      <w:bookmarkEnd w:id="54"/>
      <w:bookmarkEnd w:id="55"/>
      <w:bookmarkEnd w:id="56"/>
      <w:bookmarkEnd w:id="57"/>
      <w:bookmarkEnd w:id="58"/>
    </w:p>
    <w:p>
      <w:pPr>
        <w:autoSpaceDE w:val="0"/>
        <w:autoSpaceDN w:val="0"/>
        <w:adjustRightInd w:val="0"/>
        <w:ind w:firstLine="480"/>
        <w:jc w:val="left"/>
        <w:rPr>
          <w:kern w:val="0"/>
          <w:szCs w:val="24"/>
        </w:rPr>
      </w:pPr>
      <w:r>
        <w:rPr>
          <w:kern w:val="0"/>
          <w:szCs w:val="24"/>
        </w:rPr>
        <w:t>本系统的功能需求如下：</w:t>
      </w:r>
    </w:p>
    <w:p>
      <w:pPr>
        <w:ind w:firstLine="480"/>
        <w:rPr>
          <w:szCs w:val="24"/>
        </w:rPr>
      </w:pPr>
      <w:r>
        <w:rPr>
          <w:szCs w:val="24"/>
        </w:rPr>
        <w:t>1、</w:t>
      </w:r>
      <w:r>
        <w:rPr>
          <w:rFonts w:hint="eastAsia" w:ascii="楷体" w:hAnsi="楷体" w:eastAsia="楷体"/>
          <w:b w:val="0"/>
        </w:rPr>
        <w:t>×××××××××××××××</w:t>
      </w:r>
      <w:r>
        <w:rPr>
          <w:szCs w:val="24"/>
        </w:rPr>
        <w:t>。</w:t>
      </w:r>
    </w:p>
    <w:p>
      <w:pPr>
        <w:ind w:firstLine="480"/>
        <w:rPr>
          <w:szCs w:val="24"/>
        </w:rPr>
      </w:pPr>
      <w:r>
        <w:rPr>
          <w:szCs w:val="24"/>
        </w:rPr>
        <w:t>2、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</w:t>
      </w:r>
      <w:r>
        <w:rPr>
          <w:szCs w:val="24"/>
        </w:rPr>
        <w:t>。</w:t>
      </w:r>
    </w:p>
    <w:p>
      <w:pPr>
        <w:ind w:firstLine="480"/>
        <w:rPr>
          <w:szCs w:val="24"/>
        </w:rPr>
      </w:pPr>
      <w:r>
        <w:rPr>
          <w:szCs w:val="24"/>
        </w:rPr>
        <w:t>3、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ind w:firstLine="480"/>
        <w:rPr>
          <w:szCs w:val="24"/>
        </w:rPr>
      </w:pPr>
      <w:r>
        <w:rPr>
          <w:szCs w:val="24"/>
        </w:rPr>
        <w:t>非功能需求如下：</w:t>
      </w:r>
    </w:p>
    <w:p>
      <w:pPr>
        <w:ind w:firstLine="480"/>
        <w:rPr>
          <w:szCs w:val="24"/>
        </w:rPr>
      </w:pPr>
      <w:r>
        <w:rPr>
          <w:szCs w:val="24"/>
        </w:rPr>
        <w:t>1、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ind w:firstLine="480"/>
        <w:rPr>
          <w:szCs w:val="24"/>
        </w:rPr>
      </w:pPr>
      <w:r>
        <w:rPr>
          <w:szCs w:val="24"/>
        </w:rPr>
        <w:t>2、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ind w:firstLine="480"/>
        <w:rPr>
          <w:szCs w:val="24"/>
        </w:rPr>
      </w:pPr>
      <w:r>
        <w:rPr>
          <w:szCs w:val="24"/>
        </w:rPr>
        <w:t>3、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pStyle w:val="3"/>
        <w:spacing w:before="312"/>
      </w:pPr>
      <w:bookmarkStart w:id="59" w:name="_Toc421272747"/>
      <w:bookmarkStart w:id="60" w:name="_Toc422209975"/>
      <w:bookmarkStart w:id="61" w:name="_Toc421273059"/>
      <w:bookmarkStart w:id="62" w:name="_Toc421273327"/>
      <w:bookmarkStart w:id="63" w:name="_Toc3170"/>
      <w:r>
        <w:t>3.2系统总体结构设计</w:t>
      </w:r>
      <w:bookmarkEnd w:id="59"/>
      <w:bookmarkEnd w:id="60"/>
      <w:bookmarkEnd w:id="61"/>
      <w:bookmarkEnd w:id="62"/>
      <w:bookmarkEnd w:id="63"/>
      <w:r>
        <w:tab/>
      </w:r>
    </w:p>
    <w:p>
      <w:pPr>
        <w:pStyle w:val="4"/>
        <w:spacing w:before="156"/>
      </w:pPr>
      <w:bookmarkStart w:id="64" w:name="_Toc422209976"/>
      <w:bookmarkStart w:id="65" w:name="_Toc5255"/>
      <w:r>
        <w:t>3.2.1系统总体结构</w:t>
      </w:r>
      <w:bookmarkEnd w:id="64"/>
      <w:bookmarkEnd w:id="65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。系统总体结构如图3-1所示。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图3-1：系统总体结构</w:t>
      </w:r>
    </w:p>
    <w:p>
      <w:pPr>
        <w:pStyle w:val="4"/>
        <w:spacing w:before="156"/>
      </w:pPr>
      <w:bookmarkStart w:id="66" w:name="_Toc422209978"/>
      <w:bookmarkStart w:id="67" w:name="_Toc31658"/>
      <w:r>
        <w:t>3.2.2系统的</w:t>
      </w:r>
      <w:r>
        <w:rPr>
          <w:rFonts w:hint="eastAsia" w:ascii="楷体" w:hAnsi="楷体" w:eastAsia="楷体"/>
          <w:b w:val="0"/>
        </w:rPr>
        <w:t>×××××</w:t>
      </w:r>
      <w:r>
        <w:t>架构</w:t>
      </w:r>
      <w:bookmarkEnd w:id="66"/>
      <w:bookmarkEnd w:id="67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</w:t>
      </w:r>
      <w:r>
        <w:rPr>
          <w:rFonts w:hint="eastAsia"/>
          <w:szCs w:val="24"/>
          <w:vertAlign w:val="superscript"/>
        </w:rPr>
        <w:t>[10]</w:t>
      </w:r>
      <w:r>
        <w:rPr>
          <w:szCs w:val="24"/>
        </w:rPr>
        <w:t>。由图3-2可以看出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  <w:szCs w:val="24"/>
          <w:vertAlign w:val="superscript"/>
        </w:rPr>
        <w:t>[11]</w:t>
      </w:r>
      <w:r>
        <w:rPr>
          <w:szCs w:val="24"/>
        </w:rPr>
        <w:t>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图3-2：C/S模式的Android客户端架构图</w:t>
      </w:r>
    </w:p>
    <w:p>
      <w:pPr>
        <w:pStyle w:val="4"/>
        <w:spacing w:before="156"/>
      </w:pPr>
      <w:bookmarkStart w:id="68" w:name="_Toc422209979"/>
      <w:bookmarkStart w:id="69" w:name="_Toc5308"/>
      <w:r>
        <w:t>3.2.3系统的</w:t>
      </w:r>
      <w:r>
        <w:rPr>
          <w:rFonts w:hint="eastAsia"/>
          <w:lang w:val="en-US" w:eastAsia="zh-CN"/>
        </w:rPr>
        <w:t>×××</w:t>
      </w:r>
      <w:r>
        <w:t>架构</w:t>
      </w:r>
      <w:bookmarkEnd w:id="68"/>
      <w:bookmarkEnd w:id="69"/>
    </w:p>
    <w:p>
      <w:pPr>
        <w:ind w:firstLine="480"/>
        <w:rPr>
          <w:szCs w:val="24"/>
        </w:rPr>
      </w:pPr>
      <w:r>
        <w:rPr>
          <w:szCs w:val="24"/>
        </w:rPr>
        <w:t>本系统中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</w:t>
      </w:r>
      <w:r>
        <w:rPr>
          <w:rFonts w:hint="eastAsia"/>
          <w:szCs w:val="24"/>
          <w:vertAlign w:val="superscript"/>
        </w:rPr>
        <w:t>[12]</w:t>
      </w:r>
      <w:r>
        <w:rPr>
          <w:szCs w:val="24"/>
        </w:rPr>
        <w:t>。如图3-3所示，B/S模式包括客户层、Web层和数据层。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图3-3：B/S模式的Web端架构图</w:t>
      </w:r>
    </w:p>
    <w:p>
      <w:pPr>
        <w:pStyle w:val="2"/>
        <w:spacing w:before="312" w:after="312"/>
      </w:pPr>
      <w:bookmarkStart w:id="70" w:name="_Toc421272749"/>
      <w:bookmarkStart w:id="71" w:name="_Toc421273329"/>
      <w:bookmarkStart w:id="72" w:name="_Toc421273061"/>
      <w:bookmarkStart w:id="73" w:name="_Toc422209980"/>
      <w:bookmarkStart w:id="74" w:name="_Toc13957"/>
      <w:r>
        <w:t>第四章 系统功能模块和数据库设计</w:t>
      </w:r>
      <w:bookmarkEnd w:id="70"/>
      <w:bookmarkEnd w:id="71"/>
      <w:bookmarkEnd w:id="72"/>
      <w:bookmarkEnd w:id="73"/>
      <w:bookmarkEnd w:id="74"/>
      <w:r>
        <w:tab/>
      </w:r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。系统功能结构图如图4-1所示。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图4-1：系统功能结构</w:t>
      </w:r>
    </w:p>
    <w:p>
      <w:pPr>
        <w:pStyle w:val="3"/>
        <w:spacing w:before="312"/>
      </w:pPr>
      <w:bookmarkStart w:id="75" w:name="_Toc421273062"/>
      <w:bookmarkStart w:id="76" w:name="_Toc421273330"/>
      <w:bookmarkStart w:id="77" w:name="_Toc421272750"/>
      <w:bookmarkStart w:id="78" w:name="_Toc422209981"/>
      <w:bookmarkStart w:id="79" w:name="_Toc16607"/>
      <w:r>
        <w:t xml:space="preserve">4.1 </w:t>
      </w:r>
      <w:r>
        <w:rPr>
          <w:rFonts w:hint="eastAsia" w:ascii="楷体" w:hAnsi="楷体" w:eastAsia="楷体"/>
          <w:b w:val="0"/>
        </w:rPr>
        <w:t>×××××</w:t>
      </w:r>
      <w:r>
        <w:t>功能模块设计</w:t>
      </w:r>
      <w:bookmarkEnd w:id="75"/>
      <w:bookmarkEnd w:id="76"/>
      <w:bookmarkEnd w:id="77"/>
      <w:bookmarkEnd w:id="78"/>
      <w:bookmarkEnd w:id="79"/>
    </w:p>
    <w:p>
      <w:pPr>
        <w:pStyle w:val="4"/>
        <w:spacing w:before="156"/>
      </w:pPr>
      <w:bookmarkStart w:id="80" w:name="_Toc421273063"/>
      <w:bookmarkStart w:id="81" w:name="_Toc422209982"/>
      <w:bookmarkStart w:id="82" w:name="_Toc421273331"/>
      <w:bookmarkStart w:id="83" w:name="_Toc28320"/>
      <w:r>
        <w:t>4.1.1</w:t>
      </w:r>
      <w:r>
        <w:rPr>
          <w:rFonts w:hint="eastAsia"/>
        </w:rPr>
        <w:t xml:space="preserve"> </w:t>
      </w:r>
      <w:r>
        <w:rPr>
          <w:rFonts w:hint="eastAsia" w:ascii="楷体" w:hAnsi="楷体" w:eastAsia="楷体"/>
          <w:b w:val="0"/>
        </w:rPr>
        <w:t>×××××</w:t>
      </w:r>
      <w:r>
        <w:t>模块的设计</w:t>
      </w:r>
      <w:bookmarkEnd w:id="80"/>
      <w:bookmarkEnd w:id="81"/>
      <w:bookmarkEnd w:id="82"/>
      <w:bookmarkEnd w:id="83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rPr>
          <w:rFonts w:hint="eastAsia" w:ascii="楷体" w:hAnsi="楷体" w:eastAsia="楷体"/>
          <w:b w:val="0"/>
          <w:lang w:eastAsia="zh-CN"/>
        </w:rPr>
        <w:t>，</w:t>
      </w:r>
      <w:r>
        <w:rPr>
          <w:szCs w:val="24"/>
        </w:rPr>
        <w:t>模块流程如图4-2所示。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bookmarkStart w:id="84" w:name="_Toc421273332"/>
      <w:bookmarkStart w:id="85" w:name="_Toc421273064"/>
      <w:r>
        <w:rPr>
          <w:rFonts w:asciiTheme="minorEastAsia" w:hAnsiTheme="minorEastAsia" w:eastAsiaTheme="minorEastAsia"/>
          <w:sz w:val="21"/>
          <w:szCs w:val="21"/>
        </w:rPr>
        <w:t>图4-2：Web端管理员模块流程图</w:t>
      </w:r>
    </w:p>
    <w:p>
      <w:pPr>
        <w:pStyle w:val="4"/>
        <w:spacing w:before="156"/>
      </w:pPr>
      <w:bookmarkStart w:id="86" w:name="_Toc422209983"/>
      <w:bookmarkStart w:id="87" w:name="_Toc27428"/>
      <w:r>
        <w:t xml:space="preserve">4.1.2 </w:t>
      </w:r>
      <w:r>
        <w:rPr>
          <w:rFonts w:hint="eastAsia"/>
          <w:lang w:val="en-US" w:eastAsia="zh-CN"/>
        </w:rPr>
        <w:t>××××</w:t>
      </w:r>
      <w:r>
        <w:t>模块的设计</w:t>
      </w:r>
      <w:bookmarkEnd w:id="84"/>
      <w:bookmarkEnd w:id="85"/>
      <w:bookmarkEnd w:id="86"/>
      <w:bookmarkEnd w:id="87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rPr>
          <w:szCs w:val="24"/>
        </w:rPr>
        <w:t>，模块流程如图4-3所示。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both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图4-3：Web端教师模块流程图</w:t>
      </w:r>
    </w:p>
    <w:p>
      <w:pPr>
        <w:pStyle w:val="4"/>
        <w:spacing w:before="156"/>
      </w:pPr>
      <w:bookmarkStart w:id="88" w:name="_Toc421273333"/>
      <w:bookmarkStart w:id="89" w:name="_Toc422209984"/>
      <w:bookmarkStart w:id="90" w:name="_Toc421273065"/>
      <w:bookmarkStart w:id="91" w:name="_Toc24495"/>
      <w:r>
        <w:t xml:space="preserve">4.1.3 </w:t>
      </w:r>
      <w:r>
        <w:rPr>
          <w:rFonts w:hint="eastAsia" w:ascii="楷体" w:hAnsi="楷体" w:eastAsia="楷体"/>
          <w:b w:val="0"/>
        </w:rPr>
        <w:t>×××××</w:t>
      </w:r>
      <w:r>
        <w:t>模块的设计</w:t>
      </w:r>
      <w:bookmarkEnd w:id="88"/>
      <w:bookmarkEnd w:id="89"/>
      <w:bookmarkEnd w:id="90"/>
      <w:bookmarkEnd w:id="91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。如图4-4所示。</w:t>
      </w: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line="240" w:lineRule="auto"/>
        <w:ind w:firstLine="0" w:firstLineChars="0"/>
        <w:jc w:val="center"/>
        <w:rPr>
          <w:rFonts w:hint="eastAsia"/>
          <w:szCs w:val="24"/>
          <w:lang w:val="en-US" w:eastAsia="zh-CN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图4-4：</w:t>
      </w:r>
      <w:r>
        <w:rPr>
          <w:rFonts w:hint="eastAsia" w:ascii="楷体" w:hAnsi="楷体" w:eastAsia="楷体"/>
          <w:b w:val="0"/>
        </w:rPr>
        <w:t>×××××</w:t>
      </w:r>
      <w:r>
        <w:rPr>
          <w:rFonts w:asciiTheme="minorEastAsia" w:hAnsiTheme="minorEastAsia" w:eastAsiaTheme="minorEastAsia"/>
          <w:sz w:val="21"/>
          <w:szCs w:val="21"/>
        </w:rPr>
        <w:t>模块流程图</w:t>
      </w:r>
    </w:p>
    <w:p>
      <w:pPr>
        <w:pStyle w:val="3"/>
        <w:spacing w:before="312"/>
      </w:pPr>
      <w:bookmarkStart w:id="92" w:name="_Toc421273334"/>
      <w:bookmarkStart w:id="93" w:name="_Toc422209985"/>
      <w:bookmarkStart w:id="94" w:name="_Toc421273066"/>
      <w:bookmarkStart w:id="95" w:name="_Toc421272751"/>
      <w:bookmarkStart w:id="96" w:name="_Toc4472"/>
      <w:r>
        <w:t>4.2</w:t>
      </w:r>
      <w:r>
        <w:rPr>
          <w:rFonts w:hint="eastAsia" w:ascii="楷体" w:hAnsi="楷体" w:eastAsia="楷体"/>
          <w:b w:val="0"/>
        </w:rPr>
        <w:t>×××</w:t>
      </w:r>
      <w:r>
        <w:t>功能模块设计</w:t>
      </w:r>
      <w:bookmarkEnd w:id="92"/>
      <w:bookmarkEnd w:id="93"/>
      <w:bookmarkEnd w:id="94"/>
      <w:bookmarkEnd w:id="95"/>
      <w:bookmarkEnd w:id="96"/>
    </w:p>
    <w:p>
      <w:pPr>
        <w:pStyle w:val="4"/>
        <w:spacing w:before="156"/>
      </w:pPr>
      <w:bookmarkStart w:id="97" w:name="_Toc422209986"/>
      <w:bookmarkStart w:id="98" w:name="_Toc421273335"/>
      <w:bookmarkStart w:id="99" w:name="_Toc421273067"/>
      <w:bookmarkStart w:id="100" w:name="_Toc9424"/>
      <w:r>
        <w:t>4.2.1</w:t>
      </w:r>
      <w:r>
        <w:rPr>
          <w:rFonts w:hint="eastAsia" w:ascii="楷体" w:hAnsi="楷体" w:eastAsia="楷体"/>
          <w:b w:val="0"/>
        </w:rPr>
        <w:t>×××</w:t>
      </w:r>
      <w:r>
        <w:t>模块的设计</w:t>
      </w:r>
      <w:bookmarkEnd w:id="97"/>
      <w:bookmarkEnd w:id="98"/>
      <w:bookmarkEnd w:id="99"/>
      <w:bookmarkEnd w:id="100"/>
    </w:p>
    <w:p>
      <w:pPr>
        <w:ind w:firstLine="480"/>
        <w:rPr>
          <w:szCs w:val="24"/>
        </w:rPr>
      </w:pPr>
      <w:r>
        <w:rPr>
          <w:rFonts w:hint="eastAsia"/>
          <w:szCs w:val="24"/>
          <w:lang w:val="en-US" w:eastAsia="zh-CN"/>
        </w:rPr>
        <w:t>模块的功能包括</w:t>
      </w:r>
      <w:r>
        <w:rPr>
          <w:rFonts w:hint="eastAsia" w:ascii="楷体" w:hAnsi="楷体" w:eastAsia="楷体"/>
          <w:b w:val="0"/>
        </w:rPr>
        <w:t>××××××××××××</w:t>
      </w:r>
      <w:r>
        <w:rPr>
          <w:szCs w:val="24"/>
        </w:rPr>
        <w:t>等。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rPr>
          <w:rFonts w:hint="eastAsia" w:ascii="楷体" w:hAnsi="楷体" w:eastAsia="楷体"/>
          <w:b w:val="0"/>
          <w:lang w:eastAsia="zh-CN"/>
        </w:rPr>
        <w:t>。</w:t>
      </w:r>
      <w:r>
        <w:rPr>
          <w:rFonts w:hint="eastAsia" w:ascii="楷体" w:hAnsi="楷体" w:eastAsia="楷体"/>
          <w:b w:val="0"/>
        </w:rPr>
        <w:t>××××××××××</w:t>
      </w:r>
      <w:r>
        <w:rPr>
          <w:szCs w:val="24"/>
        </w:rPr>
        <w:t>流程如图4-5所示。</w:t>
      </w: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line="240" w:lineRule="auto"/>
        <w:ind w:firstLine="0" w:firstLineChars="0"/>
        <w:jc w:val="center"/>
        <w:rPr>
          <w:rFonts w:hAnsi="宋体"/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bookmarkStart w:id="101" w:name="_Toc421273068"/>
      <w:bookmarkStart w:id="102" w:name="_Toc421273336"/>
      <w:r>
        <w:rPr>
          <w:rFonts w:asciiTheme="minorEastAsia" w:hAnsiTheme="minorEastAsia" w:eastAsiaTheme="minorEastAsia"/>
          <w:sz w:val="21"/>
          <w:szCs w:val="21"/>
        </w:rPr>
        <w:t>图4-5：</w:t>
      </w:r>
      <w:r>
        <w:rPr>
          <w:rFonts w:hint="eastAsia" w:ascii="楷体" w:hAnsi="楷体" w:eastAsia="楷体"/>
          <w:b w:val="0"/>
        </w:rPr>
        <w:t>×××××</w:t>
      </w:r>
      <w:r>
        <w:rPr>
          <w:rFonts w:asciiTheme="minorEastAsia" w:hAnsiTheme="minorEastAsia" w:eastAsiaTheme="minorEastAsia"/>
          <w:sz w:val="21"/>
          <w:szCs w:val="21"/>
        </w:rPr>
        <w:t>模块流程图</w:t>
      </w:r>
    </w:p>
    <w:p>
      <w:pPr>
        <w:pStyle w:val="4"/>
        <w:spacing w:before="156"/>
      </w:pPr>
      <w:bookmarkStart w:id="103" w:name="_Toc422209987"/>
      <w:bookmarkStart w:id="104" w:name="_Toc11225"/>
      <w:r>
        <w:t>4.2.2</w:t>
      </w:r>
      <w:r>
        <w:rPr>
          <w:rFonts w:hint="eastAsia" w:ascii="楷体" w:hAnsi="楷体" w:eastAsia="楷体"/>
          <w:b w:val="0"/>
        </w:rPr>
        <w:t>××××××</w:t>
      </w:r>
      <w:r>
        <w:t>模块的设计</w:t>
      </w:r>
      <w:bookmarkEnd w:id="101"/>
      <w:bookmarkEnd w:id="102"/>
      <w:bookmarkEnd w:id="103"/>
      <w:bookmarkEnd w:id="104"/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</w:t>
      </w:r>
      <w:r>
        <w:rPr>
          <w:szCs w:val="24"/>
        </w:rPr>
        <w:t>流程如图4-6所示。</w:t>
      </w: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</w:rPr>
      </w:pPr>
    </w:p>
    <w:p>
      <w:pPr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图4-6：客户端学生模块流程图</w:t>
      </w:r>
    </w:p>
    <w:p>
      <w:pPr>
        <w:pStyle w:val="3"/>
        <w:spacing w:before="312"/>
      </w:pPr>
      <w:bookmarkStart w:id="105" w:name="_Toc421272752"/>
      <w:bookmarkStart w:id="106" w:name="_Toc422209988"/>
      <w:bookmarkStart w:id="107" w:name="_Toc421273069"/>
      <w:bookmarkStart w:id="108" w:name="_Toc421273337"/>
      <w:bookmarkStart w:id="109" w:name="_Toc25084"/>
      <w:r>
        <w:t>4.3 数据库设计</w:t>
      </w:r>
      <w:bookmarkEnd w:id="105"/>
      <w:bookmarkEnd w:id="106"/>
      <w:bookmarkEnd w:id="107"/>
      <w:bookmarkEnd w:id="108"/>
      <w:bookmarkEnd w:id="109"/>
      <w:r>
        <w:tab/>
      </w:r>
    </w:p>
    <w:p>
      <w:pPr>
        <w:ind w:firstLine="480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</w:p>
    <w:p>
      <w:pPr>
        <w:pStyle w:val="2"/>
        <w:spacing w:before="312" w:after="312"/>
      </w:pPr>
      <w:bookmarkStart w:id="110" w:name="_Toc421273338"/>
      <w:bookmarkStart w:id="111" w:name="_Toc422209989"/>
      <w:bookmarkStart w:id="112" w:name="_Toc421273070"/>
      <w:bookmarkStart w:id="113" w:name="_Toc421272753"/>
      <w:bookmarkStart w:id="114" w:name="_Toc29324"/>
      <w:r>
        <w:t>第五章 系统实现</w:t>
      </w:r>
      <w:bookmarkEnd w:id="110"/>
      <w:bookmarkEnd w:id="111"/>
      <w:bookmarkEnd w:id="112"/>
      <w:bookmarkEnd w:id="113"/>
      <w:bookmarkEnd w:id="114"/>
      <w:r>
        <w:tab/>
      </w:r>
    </w:p>
    <w:p>
      <w:pPr>
        <w:pStyle w:val="3"/>
        <w:spacing w:before="312"/>
      </w:pPr>
      <w:bookmarkStart w:id="115" w:name="_Toc421272754"/>
      <w:bookmarkStart w:id="116" w:name="_Toc421273339"/>
      <w:bookmarkStart w:id="117" w:name="_Toc422209990"/>
      <w:bookmarkStart w:id="118" w:name="_Toc421273071"/>
      <w:bookmarkStart w:id="119" w:name="_Toc10724"/>
      <w:r>
        <w:t>5.1</w:t>
      </w:r>
      <w:r>
        <w:rPr>
          <w:rFonts w:hint="eastAsia" w:ascii="楷体" w:hAnsi="楷体" w:eastAsia="楷体"/>
          <w:b w:val="0"/>
        </w:rPr>
        <w:t>×××××</w:t>
      </w:r>
      <w:r>
        <w:t>的实现</w:t>
      </w:r>
      <w:bookmarkEnd w:id="115"/>
      <w:bookmarkEnd w:id="116"/>
      <w:bookmarkEnd w:id="117"/>
      <w:bookmarkEnd w:id="118"/>
      <w:bookmarkEnd w:id="119"/>
    </w:p>
    <w:p>
      <w:pPr>
        <w:pStyle w:val="3"/>
        <w:spacing w:before="312"/>
      </w:pPr>
      <w:bookmarkStart w:id="120" w:name="_Toc421273072"/>
      <w:bookmarkStart w:id="121" w:name="_Toc421272755"/>
      <w:bookmarkStart w:id="122" w:name="_Toc421273340"/>
      <w:bookmarkStart w:id="123" w:name="_Toc422209991"/>
      <w:bookmarkStart w:id="124" w:name="_Toc753"/>
      <w:r>
        <w:t>5.2</w:t>
      </w:r>
      <w:r>
        <w:rPr>
          <w:rFonts w:hint="eastAsia" w:ascii="楷体" w:hAnsi="楷体" w:eastAsia="楷体"/>
          <w:b w:val="0"/>
        </w:rPr>
        <w:t>××××××××</w:t>
      </w:r>
      <w:r>
        <w:t>实现</w:t>
      </w:r>
      <w:bookmarkEnd w:id="120"/>
      <w:bookmarkEnd w:id="121"/>
      <w:bookmarkEnd w:id="122"/>
      <w:bookmarkEnd w:id="123"/>
      <w:bookmarkEnd w:id="124"/>
    </w:p>
    <w:p>
      <w:pPr>
        <w:pStyle w:val="3"/>
        <w:spacing w:before="312"/>
      </w:pPr>
      <w:bookmarkStart w:id="125" w:name="_Toc421273074"/>
      <w:bookmarkStart w:id="126" w:name="_Toc421272757"/>
      <w:bookmarkStart w:id="127" w:name="_Toc421273342"/>
      <w:bookmarkStart w:id="128" w:name="_Toc422209996"/>
      <w:bookmarkStart w:id="129" w:name="_Toc3065"/>
      <w:r>
        <w:t>5.3</w:t>
      </w:r>
      <w:r>
        <w:rPr>
          <w:rFonts w:hint="eastAsia" w:ascii="楷体" w:hAnsi="楷体" w:eastAsia="楷体"/>
          <w:b w:val="0"/>
        </w:rPr>
        <w:t>×××××</w:t>
      </w:r>
      <w:r>
        <w:t>模块的实现</w:t>
      </w:r>
      <w:bookmarkEnd w:id="125"/>
      <w:bookmarkEnd w:id="126"/>
      <w:bookmarkEnd w:id="127"/>
      <w:bookmarkEnd w:id="128"/>
      <w:bookmarkEnd w:id="129"/>
      <w:r>
        <w:tab/>
      </w:r>
    </w:p>
    <w:p>
      <w:pPr>
        <w:pStyle w:val="4"/>
        <w:spacing w:before="156"/>
        <w:rPr>
          <w:szCs w:val="24"/>
        </w:rPr>
      </w:pPr>
      <w:bookmarkStart w:id="130" w:name="_Toc422209997"/>
      <w:bookmarkStart w:id="131" w:name="_Toc421273075"/>
      <w:bookmarkStart w:id="132" w:name="_Toc421273343"/>
      <w:bookmarkStart w:id="133" w:name="_Toc16388"/>
      <w:r>
        <w:t xml:space="preserve">5.3.1 </w:t>
      </w:r>
      <w:r>
        <w:rPr>
          <w:rFonts w:hint="eastAsia" w:ascii="楷体" w:hAnsi="楷体" w:eastAsia="楷体"/>
          <w:b w:val="0"/>
        </w:rPr>
        <w:t>×××××</w:t>
      </w:r>
      <w:r>
        <w:t>模块功能的实现</w:t>
      </w:r>
      <w:bookmarkEnd w:id="130"/>
      <w:bookmarkEnd w:id="131"/>
      <w:bookmarkEnd w:id="132"/>
      <w:bookmarkEnd w:id="133"/>
    </w:p>
    <w:p>
      <w:pPr>
        <w:pStyle w:val="4"/>
        <w:spacing w:before="156"/>
        <w:rPr>
          <w:szCs w:val="24"/>
        </w:rPr>
      </w:pPr>
      <w:bookmarkStart w:id="134" w:name="_Toc421273076"/>
      <w:bookmarkStart w:id="135" w:name="_Toc422209998"/>
      <w:bookmarkStart w:id="136" w:name="_Toc421273344"/>
      <w:bookmarkStart w:id="137" w:name="_Toc21357"/>
      <w:r>
        <w:t xml:space="preserve">5.3.2 </w:t>
      </w:r>
      <w:r>
        <w:rPr>
          <w:rFonts w:hint="eastAsia" w:ascii="楷体" w:hAnsi="楷体" w:eastAsia="楷体"/>
          <w:b w:val="0"/>
        </w:rPr>
        <w:t>×××××</w:t>
      </w:r>
      <w:r>
        <w:t>功能的实现</w:t>
      </w:r>
      <w:bookmarkEnd w:id="134"/>
      <w:bookmarkEnd w:id="135"/>
      <w:bookmarkEnd w:id="136"/>
      <w:bookmarkEnd w:id="137"/>
    </w:p>
    <w:p>
      <w:pPr>
        <w:pStyle w:val="4"/>
        <w:spacing w:before="156"/>
      </w:pPr>
      <w:bookmarkStart w:id="138" w:name="_Toc421273077"/>
      <w:bookmarkStart w:id="139" w:name="_Toc421273345"/>
      <w:bookmarkStart w:id="140" w:name="_Toc422209999"/>
      <w:bookmarkStart w:id="141" w:name="_Toc29639"/>
      <w:r>
        <w:t xml:space="preserve">5.3.3 </w:t>
      </w:r>
      <w:r>
        <w:rPr>
          <w:rFonts w:hint="eastAsia" w:ascii="楷体" w:hAnsi="楷体" w:eastAsia="楷体"/>
          <w:b w:val="0"/>
        </w:rPr>
        <w:t>×××××</w:t>
      </w:r>
      <w:r>
        <w:t>功能的实现</w:t>
      </w:r>
      <w:bookmarkEnd w:id="138"/>
      <w:bookmarkEnd w:id="139"/>
      <w:bookmarkEnd w:id="140"/>
      <w:bookmarkEnd w:id="141"/>
      <w:r>
        <w:t xml:space="preserve">  </w:t>
      </w:r>
    </w:p>
    <w:p>
      <w:pPr>
        <w:pStyle w:val="3"/>
        <w:spacing w:before="312"/>
      </w:pPr>
      <w:bookmarkStart w:id="142" w:name="_Toc421272758"/>
      <w:bookmarkStart w:id="143" w:name="_Toc421273348"/>
      <w:bookmarkStart w:id="144" w:name="_Toc421273080"/>
      <w:bookmarkStart w:id="145" w:name="_Toc422210002"/>
      <w:bookmarkStart w:id="146" w:name="_Toc1895"/>
      <w:r>
        <w:t xml:space="preserve">5.4 </w:t>
      </w:r>
      <w:r>
        <w:rPr>
          <w:rFonts w:hint="eastAsia" w:ascii="楷体" w:hAnsi="楷体" w:eastAsia="楷体"/>
          <w:b w:val="0"/>
        </w:rPr>
        <w:t>×××××</w:t>
      </w:r>
      <w:r>
        <w:t>模块的实现</w:t>
      </w:r>
      <w:bookmarkEnd w:id="142"/>
      <w:bookmarkEnd w:id="143"/>
      <w:bookmarkEnd w:id="144"/>
      <w:bookmarkEnd w:id="145"/>
      <w:bookmarkEnd w:id="146"/>
    </w:p>
    <w:p>
      <w:pPr>
        <w:pStyle w:val="4"/>
        <w:spacing w:before="156"/>
      </w:pPr>
      <w:bookmarkStart w:id="147" w:name="_Toc422210003"/>
      <w:bookmarkStart w:id="148" w:name="_Toc421273081"/>
      <w:bookmarkStart w:id="149" w:name="_Toc421273349"/>
      <w:bookmarkStart w:id="150" w:name="_Toc8496"/>
      <w:r>
        <w:t xml:space="preserve">5.4.1 </w:t>
      </w:r>
      <w:r>
        <w:rPr>
          <w:rFonts w:hint="eastAsia" w:ascii="楷体" w:hAnsi="楷体" w:eastAsia="楷体"/>
          <w:b w:val="0"/>
        </w:rPr>
        <w:t>××</w:t>
      </w:r>
      <w:r>
        <w:t>模块的实现</w:t>
      </w:r>
      <w:bookmarkEnd w:id="147"/>
      <w:bookmarkEnd w:id="148"/>
      <w:bookmarkEnd w:id="149"/>
      <w:bookmarkEnd w:id="150"/>
    </w:p>
    <w:p>
      <w:pPr>
        <w:pStyle w:val="4"/>
        <w:spacing w:before="156"/>
      </w:pPr>
      <w:bookmarkStart w:id="151" w:name="_Toc421273350"/>
      <w:bookmarkStart w:id="152" w:name="_Toc421273082"/>
      <w:bookmarkStart w:id="153" w:name="_Toc422210004"/>
      <w:bookmarkStart w:id="154" w:name="_Toc32202"/>
      <w:r>
        <w:t xml:space="preserve">5.4.2 </w:t>
      </w:r>
      <w:r>
        <w:rPr>
          <w:rFonts w:hint="eastAsia" w:ascii="楷体" w:hAnsi="楷体" w:eastAsia="楷体"/>
          <w:b w:val="0"/>
        </w:rPr>
        <w:t>×××</w:t>
      </w:r>
      <w:r>
        <w:t>的实现</w:t>
      </w:r>
      <w:bookmarkEnd w:id="151"/>
      <w:bookmarkEnd w:id="152"/>
      <w:bookmarkEnd w:id="153"/>
      <w:bookmarkEnd w:id="154"/>
    </w:p>
    <w:p>
      <w:pPr>
        <w:pStyle w:val="2"/>
        <w:spacing w:before="312" w:after="312"/>
      </w:pPr>
      <w:bookmarkStart w:id="155" w:name="_Toc421272759"/>
      <w:bookmarkStart w:id="156" w:name="_Toc421273352"/>
      <w:bookmarkStart w:id="157" w:name="_Toc422210006"/>
      <w:bookmarkStart w:id="158" w:name="_Toc421273084"/>
      <w:bookmarkStart w:id="159" w:name="_Toc12877"/>
      <w:r>
        <w:rPr>
          <w:rFonts w:hint="eastAsia"/>
        </w:rPr>
        <w:t>第六章</w:t>
      </w:r>
      <w:r>
        <w:t xml:space="preserve"> 系统测试与分析</w:t>
      </w:r>
      <w:bookmarkEnd w:id="155"/>
      <w:bookmarkEnd w:id="156"/>
      <w:bookmarkEnd w:id="157"/>
      <w:bookmarkEnd w:id="158"/>
      <w:bookmarkEnd w:id="159"/>
      <w:r>
        <w:tab/>
      </w:r>
    </w:p>
    <w:p>
      <w:pPr>
        <w:pStyle w:val="3"/>
        <w:spacing w:before="312"/>
      </w:pPr>
      <w:bookmarkStart w:id="160" w:name="_Toc421272760"/>
      <w:bookmarkStart w:id="161" w:name="_Toc421273353"/>
      <w:bookmarkStart w:id="162" w:name="_Toc422210007"/>
      <w:bookmarkStart w:id="163" w:name="_Toc421273085"/>
      <w:bookmarkStart w:id="164" w:name="_Toc7484"/>
      <w:r>
        <w:t>6.1系统测试环境</w:t>
      </w:r>
      <w:bookmarkEnd w:id="160"/>
      <w:bookmarkEnd w:id="161"/>
      <w:bookmarkEnd w:id="162"/>
      <w:bookmarkEnd w:id="163"/>
      <w:bookmarkEnd w:id="164"/>
      <w:r>
        <w:tab/>
      </w:r>
    </w:p>
    <w:p>
      <w:pPr>
        <w:ind w:firstLine="482"/>
        <w:rPr>
          <w:rFonts w:hint="eastAsia" w:ascii="楷体" w:hAnsi="楷体" w:eastAsia="楷体"/>
          <w:b w:val="0"/>
        </w:rPr>
      </w:pPr>
      <w:bookmarkStart w:id="165" w:name="_Toc422210008"/>
      <w:bookmarkStart w:id="166" w:name="_Toc421272761"/>
      <w:bookmarkStart w:id="167" w:name="_Toc421273086"/>
      <w:bookmarkStart w:id="168" w:name="_Toc421273354"/>
      <w:bookmarkStart w:id="169" w:name="_Toc421273607"/>
      <w:r>
        <w:rPr>
          <w:rFonts w:hint="eastAsia" w:ascii="楷体" w:hAnsi="楷体" w:eastAsia="楷体"/>
          <w:b w:val="0"/>
        </w:rPr>
        <w:t>×××××××××××××××××××××××××××××××××××××××××××</w:t>
      </w:r>
      <w:r>
        <w:rPr>
          <w:rFonts w:hint="eastAsia" w:ascii="楷体" w:hAnsi="楷体" w:eastAsia="楷体"/>
          <w:b w:val="0"/>
          <w:lang w:eastAsia="zh-CN"/>
        </w:rPr>
        <w:t>。</w:t>
      </w:r>
    </w:p>
    <w:bookmarkEnd w:id="165"/>
    <w:bookmarkEnd w:id="166"/>
    <w:bookmarkEnd w:id="167"/>
    <w:bookmarkEnd w:id="168"/>
    <w:bookmarkEnd w:id="169"/>
    <w:p>
      <w:pPr>
        <w:ind w:firstLine="482"/>
        <w:rPr>
          <w:b/>
          <w:szCs w:val="24"/>
        </w:rPr>
      </w:pPr>
      <w:r>
        <w:rPr>
          <w:szCs w:val="24"/>
        </w:rPr>
        <w:t>硬件测试环境如表6-1所示。</w:t>
      </w:r>
    </w:p>
    <w:p>
      <w:pPr>
        <w:spacing w:before="312" w:beforeLines="100"/>
        <w:ind w:firstLine="420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表6-1：硬件测试环境</w:t>
      </w:r>
    </w:p>
    <w:p>
      <w:pPr>
        <w:spacing w:before="312" w:beforeLines="100"/>
        <w:ind w:firstLine="420"/>
        <w:jc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before="312" w:beforeLines="100"/>
        <w:ind w:firstLine="420"/>
        <w:jc w:val="center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</w:p>
    <w:p>
      <w:pPr>
        <w:pStyle w:val="3"/>
        <w:spacing w:before="312"/>
      </w:pPr>
      <w:bookmarkStart w:id="170" w:name="_Toc422210009"/>
      <w:bookmarkStart w:id="171" w:name="_Toc421273355"/>
      <w:bookmarkStart w:id="172" w:name="_Toc421272762"/>
      <w:bookmarkStart w:id="173" w:name="_Toc421273087"/>
      <w:bookmarkStart w:id="174" w:name="_Toc19642"/>
      <w:r>
        <w:t>6.2系统功能测试</w:t>
      </w:r>
      <w:bookmarkEnd w:id="170"/>
      <w:bookmarkEnd w:id="171"/>
      <w:bookmarkEnd w:id="172"/>
      <w:bookmarkEnd w:id="173"/>
      <w:bookmarkEnd w:id="174"/>
      <w:r>
        <w:tab/>
      </w:r>
    </w:p>
    <w:p>
      <w:pPr>
        <w:ind w:firstLine="482"/>
        <w:rPr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</w:t>
      </w:r>
      <w:r>
        <w:rPr>
          <w:szCs w:val="24"/>
        </w:rPr>
        <w:t>。</w:t>
      </w:r>
    </w:p>
    <w:p>
      <w:pPr>
        <w:pStyle w:val="4"/>
        <w:spacing w:before="156"/>
      </w:pPr>
      <w:bookmarkStart w:id="175" w:name="_Toc421273088"/>
      <w:bookmarkStart w:id="176" w:name="_Toc421273356"/>
      <w:bookmarkStart w:id="177" w:name="_Toc422210010"/>
      <w:bookmarkStart w:id="178" w:name="_Toc4172"/>
      <w:r>
        <w:t xml:space="preserve">6.2.1 </w:t>
      </w:r>
      <w:r>
        <w:rPr>
          <w:rFonts w:hint="eastAsia" w:ascii="楷体" w:hAnsi="楷体" w:eastAsia="楷体"/>
          <w:b w:val="0"/>
        </w:rPr>
        <w:t>×××</w:t>
      </w:r>
      <w:r>
        <w:t>功能的测试</w:t>
      </w:r>
      <w:bookmarkEnd w:id="175"/>
      <w:bookmarkEnd w:id="176"/>
      <w:bookmarkEnd w:id="177"/>
      <w:bookmarkEnd w:id="178"/>
    </w:p>
    <w:p>
      <w:pPr>
        <w:ind w:firstLine="482"/>
        <w:rPr>
          <w:szCs w:val="24"/>
          <w:lang w:val="zh-CN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</w:t>
      </w:r>
      <w:r>
        <w:rPr>
          <w:szCs w:val="24"/>
          <w:lang w:val="zh-CN"/>
        </w:rPr>
        <w:t>。如图</w:t>
      </w:r>
      <w:r>
        <w:rPr>
          <w:szCs w:val="24"/>
        </w:rPr>
        <w:t>6-1</w:t>
      </w:r>
      <w:r>
        <w:rPr>
          <w:szCs w:val="24"/>
          <w:lang w:val="zh-CN"/>
        </w:rPr>
        <w:t>所示。</w:t>
      </w: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rFonts w:hint="eastAsia" w:hAnsi="宋体"/>
          <w:b/>
          <w:szCs w:val="24"/>
        </w:rPr>
      </w:pPr>
    </w:p>
    <w:p>
      <w:pPr>
        <w:spacing w:line="240" w:lineRule="auto"/>
        <w:ind w:firstLine="0" w:firstLineChars="0"/>
        <w:jc w:val="center"/>
        <w:rPr>
          <w:szCs w:val="24"/>
          <w:lang w:val="zh-CN"/>
        </w:rPr>
      </w:pPr>
      <w:r>
        <w:rPr>
          <w:rFonts w:hint="eastAsia" w:hAnsi="宋体"/>
          <w:b/>
          <w:szCs w:val="24"/>
        </w:rPr>
        <w:t xml:space="preserve">        </w:t>
      </w:r>
    </w:p>
    <w:p>
      <w:pPr>
        <w:autoSpaceDE w:val="0"/>
        <w:autoSpaceDN w:val="0"/>
        <w:adjustRightInd w:val="0"/>
        <w:spacing w:after="312" w:afterLines="100"/>
        <w:ind w:firstLine="0" w:firstLineChars="0"/>
        <w:jc w:val="center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 w:val="21"/>
          <w:szCs w:val="21"/>
        </w:rPr>
        <w:t>图6-1：</w:t>
      </w:r>
      <w:r>
        <w:rPr>
          <w:rFonts w:hint="eastAsia" w:asciiTheme="minorEastAsia" w:hAnsiTheme="minorEastAsia" w:eastAsiaTheme="minorEastAsia"/>
          <w:sz w:val="21"/>
          <w:szCs w:val="21"/>
        </w:rPr>
        <w:t>××××</w:t>
      </w:r>
      <w:r>
        <w:rPr>
          <w:rFonts w:asciiTheme="minorEastAsia" w:hAnsiTheme="minorEastAsia" w:eastAsiaTheme="minorEastAsia"/>
          <w:kern w:val="0"/>
          <w:szCs w:val="24"/>
        </w:rPr>
        <w:t xml:space="preserve">          </w:t>
      </w:r>
      <w:r>
        <w:rPr>
          <w:rFonts w:asciiTheme="minorEastAsia" w:hAnsiTheme="minorEastAsia" w:eastAsiaTheme="minorEastAsia"/>
          <w:sz w:val="21"/>
          <w:szCs w:val="21"/>
        </w:rPr>
        <w:t>图6-2：</w:t>
      </w:r>
      <w:r>
        <w:rPr>
          <w:rFonts w:hint="eastAsia" w:asciiTheme="minorEastAsia" w:hAnsiTheme="minorEastAsia" w:eastAsiaTheme="minorEastAsia"/>
          <w:sz w:val="21"/>
          <w:szCs w:val="21"/>
        </w:rPr>
        <w:t>××××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szCs w:val="24"/>
        </w:rPr>
        <w:t xml:space="preserve">       </w:t>
      </w:r>
      <w:r>
        <w:rPr>
          <w:rFonts w:hint="eastAsia" w:asciiTheme="minorEastAsia" w:hAnsiTheme="minorEastAsia" w:eastAsiaTheme="minorEastAsia"/>
          <w:szCs w:val="24"/>
        </w:rPr>
        <w:t xml:space="preserve"> </w:t>
      </w:r>
      <w:r>
        <w:rPr>
          <w:rFonts w:asciiTheme="minorEastAsia" w:hAnsiTheme="minorEastAsia" w:eastAsiaTheme="minorEastAsia"/>
          <w:sz w:val="21"/>
          <w:szCs w:val="21"/>
        </w:rPr>
        <w:t>图6-3：</w:t>
      </w:r>
      <w:r>
        <w:rPr>
          <w:rFonts w:hint="eastAsia" w:asciiTheme="minorEastAsia" w:hAnsiTheme="minorEastAsia" w:eastAsiaTheme="minorEastAsia"/>
          <w:sz w:val="21"/>
          <w:szCs w:val="21"/>
        </w:rPr>
        <w:t>××××</w:t>
      </w:r>
    </w:p>
    <w:p>
      <w:pPr>
        <w:ind w:firstLine="480"/>
        <w:rPr>
          <w:szCs w:val="24"/>
          <w:lang w:val="zh-CN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</w:t>
      </w:r>
      <w:r>
        <w:rPr>
          <w:szCs w:val="24"/>
          <w:lang w:val="zh-CN"/>
        </w:rPr>
        <w:t>。</w:t>
      </w:r>
    </w:p>
    <w:p>
      <w:pPr>
        <w:pStyle w:val="4"/>
        <w:spacing w:before="156"/>
        <w:ind w:firstLine="480"/>
      </w:pPr>
      <w:bookmarkStart w:id="179" w:name="_Toc421273357"/>
      <w:bookmarkStart w:id="180" w:name="_Toc422210011"/>
      <w:bookmarkStart w:id="181" w:name="_Toc421273089"/>
      <w:bookmarkStart w:id="182" w:name="_Toc9891"/>
      <w:r>
        <w:t xml:space="preserve">6.2.2 </w:t>
      </w:r>
      <w:r>
        <w:rPr>
          <w:rFonts w:hint="eastAsia" w:ascii="楷体" w:hAnsi="楷体" w:eastAsia="楷体"/>
          <w:b w:val="0"/>
        </w:rPr>
        <w:t>×××</w:t>
      </w:r>
      <w:r>
        <w:t>功能的测试</w:t>
      </w:r>
      <w:bookmarkEnd w:id="179"/>
      <w:bookmarkEnd w:id="180"/>
      <w:bookmarkEnd w:id="181"/>
      <w:bookmarkEnd w:id="182"/>
    </w:p>
    <w:p>
      <w:pPr>
        <w:spacing w:line="240" w:lineRule="auto"/>
        <w:ind w:firstLine="0" w:firstLineChars="0"/>
        <w:jc w:val="both"/>
        <w:rPr>
          <w:lang w:val="zh-CN"/>
        </w:rPr>
      </w:pPr>
      <w:r>
        <w:rPr>
          <w:rFonts w:hint="eastAsia" w:ascii="楷体" w:hAnsi="楷体" w:eastAsia="楷体"/>
          <w:b w:val="0"/>
          <w:lang w:val="en-US" w:eastAsia="zh-CN"/>
        </w:rPr>
        <w:t xml:space="preserve">    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</w:t>
      </w:r>
      <w:r>
        <w:rPr>
          <w:szCs w:val="24"/>
          <w:lang w:val="zh-CN"/>
        </w:rPr>
        <w:t>。</w:t>
      </w:r>
    </w:p>
    <w:p>
      <w:pPr>
        <w:pStyle w:val="3"/>
        <w:spacing w:before="312"/>
      </w:pPr>
      <w:bookmarkStart w:id="183" w:name="_Toc421273358"/>
      <w:bookmarkStart w:id="184" w:name="_Toc421272763"/>
      <w:bookmarkStart w:id="185" w:name="_Toc422210012"/>
      <w:bookmarkStart w:id="186" w:name="_Toc421273090"/>
      <w:bookmarkStart w:id="187" w:name="_Toc31467"/>
      <w:r>
        <w:t>6.3 系统测试分析</w:t>
      </w:r>
      <w:bookmarkEnd w:id="183"/>
      <w:bookmarkEnd w:id="184"/>
      <w:bookmarkEnd w:id="185"/>
      <w:bookmarkEnd w:id="186"/>
      <w:bookmarkEnd w:id="187"/>
    </w:p>
    <w:p>
      <w:pPr>
        <w:ind w:firstLine="480"/>
        <w:rPr>
          <w:b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t>。</w:t>
      </w:r>
    </w:p>
    <w:p>
      <w:pPr>
        <w:pStyle w:val="2"/>
        <w:spacing w:before="312" w:after="312"/>
      </w:pPr>
      <w:bookmarkStart w:id="188" w:name="_Toc421272764"/>
      <w:bookmarkStart w:id="189" w:name="_Toc421273091"/>
      <w:bookmarkStart w:id="190" w:name="_Toc421273359"/>
      <w:bookmarkStart w:id="191" w:name="_Toc422210013"/>
      <w:bookmarkStart w:id="192" w:name="_Toc18653"/>
      <w:r>
        <w:rPr>
          <w:rFonts w:hint="eastAsia"/>
        </w:rPr>
        <w:t>第七章</w:t>
      </w:r>
      <w:r>
        <w:t xml:space="preserve"> 结束语</w:t>
      </w:r>
      <w:bookmarkEnd w:id="188"/>
      <w:bookmarkEnd w:id="189"/>
      <w:bookmarkEnd w:id="190"/>
      <w:bookmarkEnd w:id="191"/>
      <w:bookmarkEnd w:id="192"/>
      <w:r>
        <w:tab/>
      </w:r>
    </w:p>
    <w:p>
      <w:pPr>
        <w:ind w:firstLine="480"/>
        <w:rPr>
          <w:b/>
          <w:sz w:val="28"/>
          <w:szCs w:val="28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t>。</w:t>
      </w:r>
    </w:p>
    <w:p>
      <w:pPr>
        <w:pStyle w:val="2"/>
        <w:spacing w:before="312" w:after="312"/>
        <w:jc w:val="center"/>
        <w:rPr>
          <w:rFonts w:ascii="黑体" w:hAnsi="黑体" w:eastAsia="黑体"/>
          <w:b w:val="0"/>
          <w:sz w:val="24"/>
          <w:szCs w:val="24"/>
        </w:rPr>
      </w:pPr>
      <w:bookmarkStart w:id="193" w:name="_Toc422210014"/>
      <w:bookmarkStart w:id="194" w:name="_Toc3224"/>
      <w:r>
        <w:rPr>
          <w:rFonts w:ascii="黑体" w:hAnsi="黑体" w:eastAsia="黑体"/>
          <w:b w:val="0"/>
          <w:sz w:val="24"/>
          <w:szCs w:val="24"/>
        </w:rPr>
        <w:t>【参考文献】</w:t>
      </w:r>
      <w:bookmarkEnd w:id="193"/>
      <w:bookmarkEnd w:id="194"/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[1] 宣华, 付小龙. 学生成绩管理系统的研究与创新[J]. 实验技术与管理, 2011, 28(2): 101</w:t>
      </w:r>
      <w:r>
        <w:rPr>
          <w:color w:val="000000"/>
          <w:szCs w:val="24"/>
        </w:rPr>
        <w:t>～</w:t>
      </w:r>
      <w:r>
        <w:rPr>
          <w:szCs w:val="24"/>
        </w:rPr>
        <w:t>106.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[2] 甘潇, 赵秋月, 余明友. 试论学分制下高校成绩管理工作的现状及对策[J].  教育管理, 2014, 274: 190～191.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[3] 周巧扣, 李霞, 许瑞. 基于Android平台的校园故障报修系统[J]. 计算机与现代化, 2014, 10: 58</w:t>
      </w:r>
      <w:r>
        <w:rPr>
          <w:color w:val="000000"/>
          <w:szCs w:val="24"/>
        </w:rPr>
        <w:t>～</w:t>
      </w:r>
      <w:r>
        <w:rPr>
          <w:szCs w:val="24"/>
        </w:rPr>
        <w:t>60.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000000"/>
          <w:szCs w:val="24"/>
        </w:rPr>
      </w:pPr>
      <w:r>
        <w:rPr>
          <w:szCs w:val="24"/>
        </w:rPr>
        <w:t>[4] 张旸. Android深入浅出: Android4.x技术详解与进阶实践[M].</w:t>
      </w:r>
      <w:r>
        <w:rPr>
          <w:color w:val="000000"/>
          <w:szCs w:val="24"/>
        </w:rPr>
        <w:t xml:space="preserve"> 北京: 华章</w:t>
      </w:r>
      <w:r>
        <w:rPr>
          <w:szCs w:val="24"/>
        </w:rPr>
        <w:t>图文</w:t>
      </w:r>
      <w:r>
        <w:rPr>
          <w:color w:val="000000"/>
          <w:szCs w:val="24"/>
        </w:rPr>
        <w:t>信息有限公司, 2014.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[5] 罗平. 移动智能终端操作系统的发展分析[J]. 韶关学院学报·自然科学, 2014, 35(8): 33</w:t>
      </w:r>
      <w:r>
        <w:rPr>
          <w:color w:val="000000"/>
          <w:szCs w:val="24"/>
        </w:rPr>
        <w:t>～</w:t>
      </w:r>
      <w:r>
        <w:rPr>
          <w:szCs w:val="24"/>
        </w:rPr>
        <w:t>35.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  <w:u w:val="single"/>
        </w:rPr>
      </w:pPr>
      <w:r>
        <w:rPr>
          <w:szCs w:val="24"/>
        </w:rPr>
        <w:t xml:space="preserve">[6] 百度百科. android. </w:t>
      </w:r>
      <w:r>
        <w:rPr>
          <w:rStyle w:val="12"/>
          <w:szCs w:val="24"/>
        </w:rPr>
        <w:t>http://baike.baidu.com/link?url=W1-</w:t>
      </w:r>
      <w:r>
        <w:rPr>
          <w:u w:val="single"/>
        </w:rPr>
        <w:t>ehZvzaA1te0SoVHC7ZW3pxyfc6RruKztxpY2KLK1nvZmeHb2w3lAF</w:t>
      </w:r>
      <w:r>
        <w:rPr>
          <w:rStyle w:val="12"/>
          <w:szCs w:val="24"/>
        </w:rPr>
        <w:t>_ap6HHPkwWnDyP0l0W-M2d4NbTMe7asmp-tkpfLont7knwn9_p7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000000"/>
        </w:rPr>
      </w:pPr>
      <w:r>
        <w:rPr>
          <w:szCs w:val="24"/>
        </w:rPr>
        <w:t>[</w:t>
      </w:r>
      <w:r>
        <w:rPr>
          <w:rFonts w:hint="eastAsia"/>
          <w:szCs w:val="24"/>
        </w:rPr>
        <w:t>7</w:t>
      </w:r>
      <w:r>
        <w:rPr>
          <w:szCs w:val="24"/>
        </w:rPr>
        <w:t xml:space="preserve">] </w:t>
      </w:r>
      <w:r>
        <w:rPr>
          <w:color w:val="000000"/>
        </w:rPr>
        <w:t>刘丽英. 基于moodle平台的网络学习动态跟踪系统的开发与设计</w:t>
      </w:r>
      <w:r>
        <w:rPr>
          <w:szCs w:val="24"/>
        </w:rPr>
        <w:t>[J]</w:t>
      </w:r>
      <w:r>
        <w:rPr>
          <w:color w:val="000000"/>
        </w:rPr>
        <w:t xml:space="preserve">. 产业与科技论坛, 2011, </w:t>
      </w:r>
      <w:r>
        <w:rPr>
          <w:color w:val="000000"/>
          <w:szCs w:val="24"/>
        </w:rPr>
        <w:t>10(22): 69~70.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000000"/>
        </w:rPr>
      </w:pPr>
      <w:r>
        <w:rPr>
          <w:szCs w:val="24"/>
        </w:rPr>
        <w:t>[</w:t>
      </w:r>
      <w:r>
        <w:rPr>
          <w:rFonts w:hint="eastAsia"/>
          <w:szCs w:val="24"/>
        </w:rPr>
        <w:t>8</w:t>
      </w:r>
      <w:r>
        <w:rPr>
          <w:szCs w:val="24"/>
        </w:rPr>
        <w:t xml:space="preserve">] </w:t>
      </w:r>
      <w:r>
        <w:rPr>
          <w:color w:val="000000"/>
        </w:rPr>
        <w:t>刘建设</w:t>
      </w:r>
      <w:r>
        <w:rPr>
          <w:szCs w:val="24"/>
        </w:rPr>
        <w:t xml:space="preserve">, </w:t>
      </w:r>
      <w:r>
        <w:rPr>
          <w:color w:val="000000"/>
        </w:rPr>
        <w:t>李青</w:t>
      </w:r>
      <w:r>
        <w:rPr>
          <w:szCs w:val="24"/>
        </w:rPr>
        <w:t xml:space="preserve">, </w:t>
      </w:r>
      <w:r>
        <w:rPr>
          <w:color w:val="000000"/>
        </w:rPr>
        <w:t>刘金梅. 移动学习研究现状综述</w:t>
      </w:r>
      <w:r>
        <w:rPr>
          <w:szCs w:val="24"/>
        </w:rPr>
        <w:t>[J]</w:t>
      </w:r>
      <w:r>
        <w:rPr>
          <w:color w:val="000000"/>
        </w:rPr>
        <w:t>. 电化教育研究</w:t>
      </w:r>
      <w:r>
        <w:rPr>
          <w:szCs w:val="24"/>
        </w:rPr>
        <w:t xml:space="preserve">, </w:t>
      </w:r>
      <w:r>
        <w:rPr>
          <w:color w:val="000000"/>
        </w:rPr>
        <w:t>2007</w:t>
      </w:r>
      <w:r>
        <w:rPr>
          <w:szCs w:val="24"/>
        </w:rPr>
        <w:t xml:space="preserve">, </w:t>
      </w:r>
      <w:r>
        <w:rPr>
          <w:color w:val="000000"/>
        </w:rPr>
        <w:t>33(2): 1012～1017.</w:t>
      </w:r>
    </w:p>
    <w:p>
      <w:pPr>
        <w:ind w:firstLine="0" w:firstLineChars="0"/>
        <w:rPr>
          <w:szCs w:val="24"/>
        </w:rPr>
      </w:pPr>
      <w:r>
        <w:rPr>
          <w:szCs w:val="24"/>
        </w:rPr>
        <w:t>[</w:t>
      </w:r>
      <w:r>
        <w:rPr>
          <w:rFonts w:hint="eastAsia"/>
          <w:szCs w:val="24"/>
        </w:rPr>
        <w:t>9</w:t>
      </w:r>
      <w:r>
        <w:rPr>
          <w:szCs w:val="24"/>
        </w:rPr>
        <w:t xml:space="preserve">] </w:t>
      </w:r>
      <w:r>
        <w:rPr>
          <w:color w:val="000000"/>
        </w:rPr>
        <w:t>杨丰盛. Android应用开发揭秘</w:t>
      </w:r>
      <w:r>
        <w:rPr>
          <w:szCs w:val="24"/>
        </w:rPr>
        <w:t>[M].</w:t>
      </w:r>
      <w:r>
        <w:rPr>
          <w:color w:val="000000"/>
        </w:rPr>
        <w:t xml:space="preserve"> 西安: 机械工业出版社, 2010.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color w:val="FF0000"/>
          <w:shd w:val="pct10" w:color="auto" w:fill="FFFFFF"/>
        </w:rPr>
      </w:pPr>
      <w:r>
        <w:rPr>
          <w:szCs w:val="24"/>
        </w:rPr>
        <w:t>[</w:t>
      </w:r>
      <w:r>
        <w:rPr>
          <w:rFonts w:hint="eastAsia"/>
          <w:szCs w:val="24"/>
        </w:rPr>
        <w:t>10</w:t>
      </w:r>
      <w:r>
        <w:rPr>
          <w:szCs w:val="24"/>
        </w:rPr>
        <w:t>] 秦亚萍</w:t>
      </w:r>
      <w:r>
        <w:rPr>
          <w:color w:val="000000"/>
        </w:rPr>
        <w:t>. 基于LBS的移动订餐系统的设计与实现</w:t>
      </w:r>
      <w:r>
        <w:rPr>
          <w:szCs w:val="24"/>
        </w:rPr>
        <w:t>[D]</w:t>
      </w:r>
      <w:r>
        <w:rPr>
          <w:color w:val="000000"/>
        </w:rPr>
        <w:t xml:space="preserve">. 武汉: 华中师范大学, </w:t>
      </w:r>
      <w:r>
        <w:rPr>
          <w:szCs w:val="24"/>
        </w:rPr>
        <w:t>2014</w:t>
      </w:r>
      <w:r>
        <w:rPr>
          <w:color w:val="000000"/>
        </w:rPr>
        <w:t>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[11] Pual Deitel, Harvey Deitel, Abbey Deitel, Michael Morgano. Android for Programmers: An App-Driven Approach [M]. San Antonio: Pearson Educati</w:t>
      </w:r>
      <w:r>
        <w:rPr>
          <w:rFonts w:hint="eastAsia"/>
          <w:szCs w:val="24"/>
        </w:rPr>
        <w:t>-</w:t>
      </w:r>
      <w:r>
        <w:rPr>
          <w:szCs w:val="24"/>
        </w:rPr>
        <w:t>on, 2013.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 xml:space="preserve">[12] Bogdan-Alexandru Deaky, Luminita Parv. Developing Android client </w:t>
      </w:r>
      <w:r>
        <w:rPr>
          <w:color w:val="000000"/>
          <w:szCs w:val="24"/>
        </w:rPr>
        <w:t>applic ation</w:t>
      </w:r>
      <w:r>
        <w:rPr>
          <w:szCs w:val="24"/>
        </w:rPr>
        <w:t xml:space="preserve"> for online laboratories [J]. Global Engineering Education Conference (EDUCON), 2014IEEE, 2014: 838</w:t>
      </w:r>
      <w:r>
        <w:rPr>
          <w:color w:val="000000"/>
          <w:szCs w:val="24"/>
        </w:rPr>
        <w:t>～</w:t>
      </w:r>
      <w:r>
        <w:rPr>
          <w:szCs w:val="24"/>
        </w:rPr>
        <w:t xml:space="preserve">843. </w:t>
      </w:r>
    </w:p>
    <w:p>
      <w:pPr>
        <w:wordWrap w:val="0"/>
        <w:autoSpaceDE w:val="0"/>
        <w:autoSpaceDN w:val="0"/>
        <w:adjustRightInd w:val="0"/>
        <w:ind w:left="430" w:hanging="430" w:hangingChars="179"/>
        <w:jc w:val="left"/>
        <w:rPr>
          <w:szCs w:val="24"/>
        </w:rPr>
      </w:pPr>
      <w:r>
        <w:rPr>
          <w:szCs w:val="24"/>
        </w:rPr>
        <w:t>[13] Paul POCATILU. Developing Mobile Learning Application for Android usi ng Web Services [J]. Information Economica, 2010, 14(3): 106</w:t>
      </w:r>
      <w:r>
        <w:rPr>
          <w:color w:val="000000"/>
          <w:szCs w:val="24"/>
        </w:rPr>
        <w:t>～</w:t>
      </w:r>
      <w:r>
        <w:rPr>
          <w:szCs w:val="24"/>
        </w:rPr>
        <w:t>115.</w:t>
      </w:r>
    </w:p>
    <w:p>
      <w:pPr>
        <w:autoSpaceDE w:val="0"/>
        <w:autoSpaceDN w:val="0"/>
        <w:adjustRightInd w:val="0"/>
        <w:spacing w:before="312" w:beforeLines="100" w:after="312" w:afterLines="100"/>
        <w:ind w:firstLine="0" w:firstLineChars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Design and implementation of </w:t>
      </w:r>
      <w:r>
        <w:rPr>
          <w:rFonts w:hint="eastAsia" w:ascii="楷体" w:hAnsi="楷体" w:eastAsia="楷体"/>
          <w:b w:val="0"/>
        </w:rPr>
        <w:t>×××××××××</w:t>
      </w:r>
    </w:p>
    <w:p>
      <w:pPr>
        <w:autoSpaceDE w:val="0"/>
        <w:autoSpaceDN w:val="0"/>
        <w:adjustRightInd w:val="0"/>
        <w:ind w:firstLine="0" w:firstLineChars="0"/>
        <w:jc w:val="center"/>
        <w:rPr>
          <w:szCs w:val="24"/>
        </w:rPr>
      </w:pPr>
      <w:r>
        <w:rPr>
          <w:rFonts w:hint="eastAsia" w:ascii="楷体" w:hAnsi="楷体" w:eastAsia="楷体"/>
          <w:b w:val="0"/>
        </w:rPr>
        <w:t>×××</w:t>
      </w:r>
    </w:p>
    <w:p>
      <w:pPr>
        <w:spacing w:after="312" w:afterLines="100"/>
        <w:ind w:firstLine="0" w:firstLineChars="0"/>
        <w:rPr>
          <w:szCs w:val="18"/>
          <w:u w:color="0000FF"/>
        </w:rPr>
      </w:pPr>
      <w:bookmarkStart w:id="195" w:name="_Toc421273614"/>
      <w:r>
        <w:rPr>
          <w:rFonts w:hint="eastAsia"/>
          <w:szCs w:val="18"/>
          <w:u w:color="0000FF"/>
        </w:rPr>
        <w:t>(</w:t>
      </w:r>
      <w:r>
        <w:rPr>
          <w:rFonts w:hint="eastAsia"/>
        </w:rPr>
        <w:t>School of Computer Science, Shaanxi Normal University, Xi</w:t>
      </w:r>
      <w:r>
        <w:t>’</w:t>
      </w:r>
      <w:r>
        <w:rPr>
          <w:rFonts w:hint="eastAsia"/>
        </w:rPr>
        <w:t>an, Shaanxi, 710119</w:t>
      </w:r>
      <w:r>
        <w:rPr>
          <w:rFonts w:hint="eastAsia"/>
          <w:szCs w:val="18"/>
          <w:u w:color="0000FF"/>
        </w:rPr>
        <w:t>)</w:t>
      </w:r>
    </w:p>
    <w:p>
      <w:pPr>
        <w:keepNext/>
        <w:keepLines/>
        <w:ind w:firstLine="0" w:firstLineChars="0"/>
        <w:rPr>
          <w:szCs w:val="24"/>
        </w:rPr>
      </w:pPr>
      <w:bookmarkStart w:id="196" w:name="_Toc20200"/>
      <w:r>
        <w:rPr>
          <w:rStyle w:val="15"/>
          <w:rFonts w:hint="eastAsia" w:ascii="黑体" w:hAnsi="黑体" w:eastAsia="黑体"/>
          <w:sz w:val="24"/>
          <w:szCs w:val="24"/>
        </w:rPr>
        <w:t>Abstract：</w:t>
      </w:r>
      <w:bookmarkEnd w:id="196"/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rPr>
          <w:szCs w:val="24"/>
        </w:rPr>
        <w:t>.</w:t>
      </w:r>
      <w:bookmarkEnd w:id="195"/>
    </w:p>
    <w:p>
      <w:pPr>
        <w:ind w:firstLine="0" w:firstLineChars="0"/>
        <w:rPr>
          <w:szCs w:val="21"/>
        </w:rPr>
      </w:pPr>
      <w:r>
        <w:rPr>
          <w:rFonts w:hint="eastAsia" w:ascii="黑体" w:hAnsi="宋体" w:eastAsia="黑体" w:cs="黑体"/>
          <w:b/>
          <w:szCs w:val="24"/>
        </w:rPr>
        <w:t>Key Words：</w:t>
      </w:r>
      <w:r>
        <w:rPr>
          <w:rFonts w:hint="eastAsia" w:ascii="楷体" w:hAnsi="楷体" w:eastAsia="楷体"/>
          <w:b w:val="0"/>
        </w:rPr>
        <w:t>×××</w:t>
      </w:r>
      <w:r>
        <w:rPr>
          <w:szCs w:val="24"/>
        </w:rPr>
        <w:t xml:space="preserve">; </w:t>
      </w:r>
      <w:r>
        <w:rPr>
          <w:rFonts w:hint="eastAsia" w:ascii="楷体" w:hAnsi="楷体" w:eastAsia="楷体"/>
          <w:b w:val="0"/>
        </w:rPr>
        <w:t>×××</w:t>
      </w:r>
      <w:r>
        <w:rPr>
          <w:szCs w:val="24"/>
        </w:rPr>
        <w:t xml:space="preserve">; </w:t>
      </w:r>
      <w:r>
        <w:rPr>
          <w:rFonts w:hint="eastAsia" w:ascii="楷体" w:hAnsi="楷体" w:eastAsia="楷体"/>
          <w:b w:val="0"/>
        </w:rPr>
        <w:t>×××</w:t>
      </w:r>
      <w:r>
        <w:rPr>
          <w:szCs w:val="24"/>
        </w:rPr>
        <w:t xml:space="preserve">; </w:t>
      </w:r>
      <w:r>
        <w:rPr>
          <w:rFonts w:hint="eastAsia" w:ascii="楷体" w:hAnsi="楷体" w:eastAsia="楷体"/>
          <w:b w:val="0"/>
        </w:rPr>
        <w:t>×××</w:t>
      </w:r>
    </w:p>
    <w:p>
      <w:pPr>
        <w:pStyle w:val="2"/>
        <w:spacing w:before="312" w:after="312"/>
        <w:jc w:val="center"/>
      </w:pPr>
      <w:r>
        <w:rPr>
          <w:szCs w:val="21"/>
        </w:rPr>
        <w:br w:type="page"/>
      </w:r>
      <w:bookmarkStart w:id="197" w:name="_Toc23781"/>
      <w:r>
        <w:rPr>
          <w:rFonts w:hint="eastAsia"/>
        </w:rPr>
        <w:t>致</w:t>
      </w:r>
      <w:r>
        <w:t xml:space="preserve">  </w:t>
      </w:r>
      <w:r>
        <w:rPr>
          <w:rFonts w:hint="eastAsia"/>
        </w:rPr>
        <w:t>谢</w:t>
      </w:r>
      <w:bookmarkEnd w:id="197"/>
    </w:p>
    <w:p>
      <w:pPr>
        <w:widowControl/>
        <w:ind w:firstLine="480"/>
        <w:jc w:val="left"/>
        <w:rPr>
          <w:rFonts w:hint="eastAsia" w:ascii="楷体" w:hAnsi="楷体" w:eastAsia="楷体"/>
          <w:szCs w:val="24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</w:t>
      </w:r>
      <w:r>
        <w:rPr>
          <w:rFonts w:hint="eastAsia" w:ascii="楷体" w:hAnsi="楷体" w:eastAsia="楷体"/>
          <w:szCs w:val="24"/>
        </w:rPr>
        <w:t>。</w:t>
      </w:r>
    </w:p>
    <w:p>
      <w:pPr>
        <w:widowControl/>
        <w:ind w:firstLine="480"/>
        <w:jc w:val="left"/>
        <w:rPr>
          <w:rFonts w:hint="eastAsia" w:ascii="楷体" w:hAnsi="楷体" w:eastAsia="楷体"/>
          <w:szCs w:val="24"/>
          <w:lang w:eastAsia="zh-CN"/>
        </w:rPr>
      </w:pPr>
      <w:r>
        <w:rPr>
          <w:rFonts w:hint="eastAsia" w:ascii="楷体" w:hAnsi="楷体" w:eastAsia="楷体"/>
          <w:szCs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 w:ascii="楷体" w:hAnsi="楷体" w:eastAsia="楷体"/>
          <w:szCs w:val="24"/>
          <w:lang w:eastAsia="zh-CN"/>
        </w:rPr>
        <w:t>。</w:t>
      </w:r>
    </w:p>
    <w:p>
      <w:pPr>
        <w:widowControl/>
        <w:ind w:firstLine="480"/>
        <w:jc w:val="left"/>
        <w:rPr>
          <w:rFonts w:hint="eastAsia" w:ascii="楷体" w:hAnsi="楷体" w:eastAsia="楷体"/>
          <w:szCs w:val="24"/>
          <w:lang w:eastAsia="zh-CN"/>
        </w:rPr>
      </w:pP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××××××××××××××××××××××××××××××××××××××××××××××××××××××××××××××××××××××××××××××××××××××××××××××××××××××××××××</w:t>
      </w:r>
      <w:r>
        <w:rPr>
          <w:szCs w:val="24"/>
        </w:rPr>
        <w:t>。</w:t>
      </w:r>
      <w:r>
        <w:rPr>
          <w:rFonts w:hint="eastAsia" w:ascii="楷体" w:hAnsi="楷体" w:eastAsia="楷体"/>
          <w:b w:val="0"/>
        </w:rPr>
        <w:t>×××××××××××××××××××××××××××××××××××××××××××××××××××</w:t>
      </w:r>
      <w:r>
        <w:rPr>
          <w:rFonts w:hint="eastAsia" w:ascii="楷体" w:hAnsi="楷体" w:eastAsia="楷体"/>
          <w:b w:val="0"/>
          <w:lang w:eastAsia="zh-CN"/>
        </w:rPr>
        <w:t>。</w:t>
      </w:r>
    </w:p>
    <w:p>
      <w:pPr>
        <w:adjustRightInd w:val="0"/>
        <w:snapToGrid w:val="0"/>
        <w:spacing w:before="936" w:beforeLines="300"/>
        <w:ind w:firstLine="0" w:firstLineChars="0"/>
        <w:jc w:val="righ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  <w:lang w:val="en-US" w:eastAsia="zh-CN"/>
        </w:rPr>
        <w:t>×××</w:t>
      </w:r>
    </w:p>
    <w:p>
      <w:pPr>
        <w:adjustRightInd w:val="0"/>
        <w:snapToGrid w:val="0"/>
        <w:ind w:firstLine="480"/>
        <w:jc w:val="right"/>
        <w:rPr>
          <w:rFonts w:ascii="楷体" w:hAnsi="楷体" w:eastAsia="楷体"/>
          <w:szCs w:val="24"/>
        </w:rPr>
      </w:pPr>
      <w:r>
        <w:rPr>
          <w:rFonts w:hint="eastAsia" w:ascii="楷体" w:hAnsi="楷体" w:eastAsia="楷体"/>
          <w:szCs w:val="24"/>
        </w:rPr>
        <w:t>201</w:t>
      </w:r>
      <w:r>
        <w:rPr>
          <w:rFonts w:hint="eastAsia" w:ascii="楷体" w:hAnsi="楷体" w:eastAsia="楷体"/>
          <w:szCs w:val="24"/>
          <w:lang w:val="en-US" w:eastAsia="zh-CN"/>
        </w:rPr>
        <w:t>×</w:t>
      </w:r>
      <w:r>
        <w:rPr>
          <w:rFonts w:hint="eastAsia" w:ascii="楷体" w:hAnsi="楷体" w:eastAsia="楷体"/>
          <w:szCs w:val="24"/>
        </w:rPr>
        <w:t>年</w:t>
      </w:r>
      <w:r>
        <w:rPr>
          <w:rFonts w:hint="eastAsia" w:ascii="楷体" w:hAnsi="楷体" w:eastAsia="楷体"/>
          <w:szCs w:val="24"/>
          <w:lang w:val="en-US" w:eastAsia="zh-CN"/>
        </w:rPr>
        <w:t>×</w:t>
      </w:r>
      <w:r>
        <w:rPr>
          <w:rFonts w:hint="eastAsia" w:ascii="楷体" w:hAnsi="楷体" w:eastAsia="楷体"/>
          <w:szCs w:val="24"/>
        </w:rPr>
        <w:t>月</w:t>
      </w:r>
    </w:p>
    <w:p>
      <w:pPr>
        <w:ind w:firstLine="480"/>
      </w:pPr>
    </w:p>
    <w:sectPr>
      <w:footerReference r:id="rId10" w:type="default"/>
      <w:type w:val="continuous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2773933"/>
    </w:sdtPr>
    <w:sdtContent>
      <w:p>
        <w:pPr>
          <w:pStyle w:val="7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  <w:p>
    <w:pPr>
      <w:pStyle w:val="7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99"/>
    <w:rsid w:val="000C1D91"/>
    <w:rsid w:val="00125CF0"/>
    <w:rsid w:val="00321894"/>
    <w:rsid w:val="00361E9D"/>
    <w:rsid w:val="00397890"/>
    <w:rsid w:val="00412629"/>
    <w:rsid w:val="006460B3"/>
    <w:rsid w:val="006E0F40"/>
    <w:rsid w:val="006E47E6"/>
    <w:rsid w:val="00717140"/>
    <w:rsid w:val="00735C99"/>
    <w:rsid w:val="00792613"/>
    <w:rsid w:val="007A0308"/>
    <w:rsid w:val="008664B1"/>
    <w:rsid w:val="008C6108"/>
    <w:rsid w:val="00946EF8"/>
    <w:rsid w:val="009B47EF"/>
    <w:rsid w:val="009E0AF8"/>
    <w:rsid w:val="00A421CA"/>
    <w:rsid w:val="00CD30D9"/>
    <w:rsid w:val="00CF643A"/>
    <w:rsid w:val="00D53EE4"/>
    <w:rsid w:val="2A14482F"/>
    <w:rsid w:val="54D42731"/>
    <w:rsid w:val="57D5271A"/>
    <w:rsid w:val="6C17037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100" w:beforeLines="100" w:after="100" w:afterLines="100"/>
      <w:ind w:firstLine="0" w:firstLineChars="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00" w:beforeLines="100"/>
      <w:ind w:firstLine="0" w:firstLineChars="0"/>
      <w:jc w:val="left"/>
      <w:outlineLvl w:val="1"/>
    </w:pPr>
    <w:rPr>
      <w:b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50" w:beforeLines="50"/>
      <w:ind w:firstLine="0" w:firstLineChars="0"/>
      <w:outlineLvl w:val="2"/>
    </w:pPr>
    <w:rPr>
      <w:b/>
      <w:bCs/>
      <w:szCs w:val="32"/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widowControl/>
      <w:ind w:firstLine="400" w:firstLineChars="400"/>
      <w:jc w:val="left"/>
    </w:pPr>
    <w:rPr>
      <w:kern w:val="0"/>
      <w:szCs w:val="22"/>
    </w:rPr>
  </w:style>
  <w:style w:type="paragraph" w:styleId="6">
    <w:name w:val="Balloon Text"/>
    <w:basedOn w:val="1"/>
    <w:link w:val="22"/>
    <w:unhideWhenUsed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qFormat/>
    <w:uiPriority w:val="39"/>
    <w:pPr>
      <w:ind w:firstLine="0" w:firstLineChars="0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</w:pPr>
  </w:style>
  <w:style w:type="character" w:styleId="12">
    <w:name w:val="FollowedHyperlink"/>
    <w:unhideWhenUsed/>
    <w:uiPriority w:val="0"/>
    <w:rPr>
      <w:color w:val="800080"/>
      <w:u w:val="single"/>
    </w:rPr>
  </w:style>
  <w:style w:type="character" w:styleId="13">
    <w:name w:val="Hyperlink"/>
    <w:uiPriority w:val="99"/>
    <w:rPr>
      <w:color w:val="0000FF"/>
      <w:u w:val="single"/>
    </w:rPr>
  </w:style>
  <w:style w:type="character" w:customStyle="1" w:styleId="15">
    <w:name w:val="标题 1 Char"/>
    <w:basedOn w:val="11"/>
    <w:link w:val="2"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6">
    <w:name w:val="标题 2 Char"/>
    <w:basedOn w:val="11"/>
    <w:link w:val="3"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7">
    <w:name w:val="标题 3 Char"/>
    <w:basedOn w:val="11"/>
    <w:link w:val="4"/>
    <w:uiPriority w:val="9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18">
    <w:name w:val="页脚 Char"/>
    <w:basedOn w:val="11"/>
    <w:link w:val="7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9">
    <w:name w:val="页眉 Char"/>
    <w:basedOn w:val="11"/>
    <w:link w:val="8"/>
    <w:uiPriority w:val="0"/>
    <w:rPr>
      <w:rFonts w:ascii="Times New Roman" w:hAnsi="Times New Roman" w:eastAsia="宋体" w:cs="Times New Roman"/>
      <w:sz w:val="18"/>
      <w:szCs w:val="20"/>
    </w:rPr>
  </w:style>
  <w:style w:type="paragraph" w:customStyle="1" w:styleId="20">
    <w:name w:val="样式3"/>
    <w:basedOn w:val="2"/>
    <w:next w:val="1"/>
    <w:qFormat/>
    <w:uiPriority w:val="0"/>
    <w:rPr>
      <w:rFonts w:ascii="黑体" w:hAnsi="黑体" w:eastAsia="黑体"/>
      <w:sz w:val="24"/>
      <w:szCs w:val="24"/>
    </w:rPr>
  </w:style>
  <w:style w:type="paragraph" w:customStyle="1" w:styleId="21">
    <w:name w:val="TOC 标题2"/>
    <w:basedOn w:val="2"/>
    <w:next w:val="1"/>
    <w:unhideWhenUsed/>
    <w:qFormat/>
    <w:uiPriority w:val="39"/>
    <w:pPr>
      <w:widowControl/>
      <w:spacing w:before="480" w:beforeLines="0" w:after="0" w:afterLines="0" w:line="276" w:lineRule="auto"/>
      <w:outlineLvl w:val="9"/>
    </w:pPr>
    <w:rPr>
      <w:rFonts w:ascii="Cambria" w:hAnsi="Cambria"/>
      <w:color w:val="365F91"/>
      <w:kern w:val="0"/>
      <w:szCs w:val="28"/>
    </w:rPr>
  </w:style>
  <w:style w:type="character" w:customStyle="1" w:styleId="22">
    <w:name w:val="批注框文本 Char"/>
    <w:basedOn w:val="11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C://Administrator/AppData/Roaming/Tencent/Users/65211241/QQ/WinTemp/RichOle/%7b1ACWT08H4$()$)A3XB%60%25GV.png" TargetMode="Externa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5DAD5F-8A29-484C-B01D-8FEB165772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25</Pages>
  <Words>2280</Words>
  <Characters>12998</Characters>
  <Lines>108</Lines>
  <Paragraphs>30</Paragraphs>
  <TotalTime>0</TotalTime>
  <ScaleCrop>false</ScaleCrop>
  <LinksUpToDate>false</LinksUpToDate>
  <CharactersWithSpaces>15248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2016-05-20T03:34:00Z</dcterms:created>
  <dc:creator>ly</dc:creator>
  <cp:lastModifiedBy>CUI</cp:lastModifiedBy>
  <cp:lastPrinted>2016-05-20T08:58:00Z</cp:lastPrinted>
  <dcterms:modified xsi:type="dcterms:W3CDTF">2016-09-28T07:37:29Z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